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B0" w:rsidRDefault="00A6546A" w:rsidP="00C776B0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3</w:t>
      </w:r>
      <w:r w:rsidR="00C776B0">
        <w:rPr>
          <w:rFonts w:eastAsia="Times New Roman" w:cs="Times New Roman"/>
          <w:b/>
          <w:bCs/>
          <w:kern w:val="0"/>
          <w:lang w:eastAsia="pl-PL" w:bidi="ar-SA"/>
        </w:rPr>
        <w:t xml:space="preserve">ZAŁĄCZNIK </w:t>
      </w:r>
      <w:bookmarkStart w:id="0" w:name="_GoBack"/>
      <w:bookmarkEnd w:id="0"/>
      <w:r w:rsidR="00C776B0">
        <w:rPr>
          <w:rFonts w:eastAsia="Times New Roman" w:cs="Times New Roman"/>
          <w:b/>
          <w:bCs/>
          <w:kern w:val="0"/>
          <w:lang w:eastAsia="pl-PL" w:bidi="ar-SA"/>
        </w:rPr>
        <w:t>NR 1</w:t>
      </w:r>
      <w:r w:rsidR="0084697F">
        <w:rPr>
          <w:rFonts w:eastAsia="Times New Roman" w:cs="Times New Roman"/>
          <w:b/>
          <w:bCs/>
          <w:kern w:val="0"/>
          <w:lang w:eastAsia="pl-PL" w:bidi="ar-SA"/>
        </w:rPr>
        <w:t>0</w:t>
      </w:r>
      <w:r w:rsidR="00C776B0">
        <w:rPr>
          <w:rFonts w:eastAsia="Times New Roman" w:cs="Times New Roman"/>
          <w:b/>
          <w:bCs/>
          <w:kern w:val="0"/>
          <w:lang w:eastAsia="pl-PL" w:bidi="ar-SA"/>
        </w:rPr>
        <w:t xml:space="preserve"> DO SIWZ</w:t>
      </w:r>
      <w:r w:rsidR="00C776B0">
        <w:rPr>
          <w:rFonts w:eastAsia="Times New Roman" w:cs="Times New Roman"/>
          <w:b/>
          <w:bCs/>
          <w:kern w:val="0"/>
          <w:lang w:eastAsia="pl-PL" w:bidi="ar-SA"/>
        </w:rPr>
        <w:br/>
      </w:r>
      <w:r w:rsidR="00C776B0">
        <w:rPr>
          <w:rFonts w:cs="Times New Roman"/>
          <w:b/>
          <w:bCs/>
        </w:rPr>
        <w:t xml:space="preserve">ISTOTNE POSTANOWIENIA UMOWY  </w:t>
      </w:r>
    </w:p>
    <w:p w:rsidR="00C776B0" w:rsidRDefault="00C776B0" w:rsidP="00C776B0">
      <w:pPr>
        <w:autoSpaceDE w:val="0"/>
        <w:autoSpaceDN w:val="0"/>
        <w:adjustRightInd w:val="0"/>
        <w:jc w:val="both"/>
        <w:rPr>
          <w:rFonts w:cs="Times New Roman"/>
        </w:rPr>
      </w:pPr>
    </w:p>
    <w:p w:rsidR="00C776B0" w:rsidRDefault="00C776B0" w:rsidP="00C776B0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W dniu …..-….-2017 roku w Halinowie, pomiędzy Gminą Halinów  z siedzibą 05-074 Halinów ul. Spółdzielcza 1 - NIP 8222160292; REGON 013269172, reprezentowaną przez Burmistrza Halinowa Pana  Adama </w:t>
      </w:r>
      <w:proofErr w:type="spellStart"/>
      <w:r>
        <w:rPr>
          <w:rFonts w:cs="Times New Roman"/>
        </w:rPr>
        <w:t>Ciszkowskiego</w:t>
      </w:r>
      <w:proofErr w:type="spellEnd"/>
      <w:r>
        <w:rPr>
          <w:rFonts w:cs="Times New Roman"/>
        </w:rPr>
        <w:t xml:space="preserve">,  zwaną dalej Zamawiającym, </w:t>
      </w:r>
    </w:p>
    <w:p w:rsidR="006A166B" w:rsidRDefault="006A166B" w:rsidP="00C776B0">
      <w:pPr>
        <w:autoSpaceDE w:val="0"/>
        <w:autoSpaceDN w:val="0"/>
        <w:adjustRightInd w:val="0"/>
        <w:jc w:val="both"/>
        <w:rPr>
          <w:rFonts w:cs="Times New Roman"/>
        </w:rPr>
      </w:pPr>
    </w:p>
    <w:p w:rsidR="006A166B" w:rsidRDefault="00C776B0" w:rsidP="00C776B0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6A166B" w:rsidRDefault="006A166B" w:rsidP="00C776B0">
      <w:pPr>
        <w:autoSpaceDE w:val="0"/>
        <w:autoSpaceDN w:val="0"/>
        <w:adjustRightInd w:val="0"/>
        <w:jc w:val="both"/>
        <w:rPr>
          <w:rFonts w:cs="Times New Roman"/>
        </w:rPr>
      </w:pPr>
    </w:p>
    <w:p w:rsidR="00C776B0" w:rsidRDefault="00C776B0" w:rsidP="00C776B0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…………………………………………………………………………………………………………. z siedzibą ………………………………………….,działającą na podstawie wpisu do ………….– NIP , zwaną dalej Wykonawcą, reprezentowanym przez: ………………………………………………</w:t>
      </w:r>
    </w:p>
    <w:p w:rsidR="00C776B0" w:rsidRDefault="00C776B0" w:rsidP="00C776B0">
      <w:pPr>
        <w:jc w:val="both"/>
        <w:rPr>
          <w:rFonts w:cs="Times New Roman"/>
        </w:rPr>
      </w:pPr>
      <w:r>
        <w:rPr>
          <w:rFonts w:cs="Times New Roman"/>
        </w:rPr>
        <w:t>w wyniku udzielenia zamówienia publicznego w trybie przetargu nieograniczonego na podstawie art. 39 ustawy z dnia 29 stycznia 2004r. Prawo zamówień publicznych  (tj. Dz. U. z 2015 r. poz. 2164 ze zm.), zawarta została umowa o następującej treści :</w:t>
      </w:r>
    </w:p>
    <w:p w:rsidR="00C776B0" w:rsidRDefault="00C776B0" w:rsidP="00C776B0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776B0" w:rsidRDefault="00C776B0" w:rsidP="00C776B0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:rsidR="00C776B0" w:rsidRDefault="00C776B0" w:rsidP="00C776B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Cs/>
        </w:rPr>
      </w:pPr>
      <w:r>
        <w:rPr>
          <w:rFonts w:cs="Times New Roman"/>
        </w:rPr>
        <w:t xml:space="preserve">Zamawiający zleca, a Wykonawca  przyjmuje do wykonania zadanie: </w:t>
      </w:r>
      <w:r>
        <w:rPr>
          <w:rFonts w:cs="Times New Roman"/>
          <w:b/>
          <w:lang w:eastAsia="pl-PL"/>
        </w:rPr>
        <w:t xml:space="preserve">„Budowa III etapu chodnika wzdłuż drogi gminnej nr 220401W od mostu w Zagórzu do drogi wojewódzkiej nr 637”, </w:t>
      </w:r>
      <w:r>
        <w:rPr>
          <w:rFonts w:cs="Times New Roman"/>
          <w:bCs/>
        </w:rPr>
        <w:t>zgodnie z warunkami przetargu nieograniczonego z  dnia: …- …2017.</w:t>
      </w:r>
    </w:p>
    <w:p w:rsidR="00C776B0" w:rsidRPr="00414B0D" w:rsidRDefault="00C776B0" w:rsidP="00D172C3">
      <w:pPr>
        <w:numPr>
          <w:ilvl w:val="0"/>
          <w:numId w:val="1"/>
        </w:numPr>
        <w:ind w:left="284" w:hanging="284"/>
        <w:jc w:val="both"/>
        <w:rPr>
          <w:lang w:eastAsia="pl-PL"/>
        </w:rPr>
      </w:pPr>
      <w:r>
        <w:rPr>
          <w:rFonts w:cs="Times New Roman"/>
        </w:rPr>
        <w:t>Przedmio</w:t>
      </w:r>
      <w:r w:rsidR="00D172C3">
        <w:rPr>
          <w:rFonts w:cs="Times New Roman"/>
        </w:rPr>
        <w:t>t umowy obejmuje</w:t>
      </w:r>
      <w:r w:rsidRPr="00414B0D">
        <w:t xml:space="preserve"> wybudowanie chodnika  na ul. Sarniej w Zagórzu w ciągu drogi  gminnej nr 220401W na odcinku od </w:t>
      </w:r>
      <w:r w:rsidR="00D172C3">
        <w:t xml:space="preserve">km 0+000 </w:t>
      </w:r>
      <w:r w:rsidRPr="00414B0D">
        <w:t xml:space="preserve">km 0+680,5 , w tym w szczególności wykonanie robót budowlanych polegających na:    </w:t>
      </w:r>
    </w:p>
    <w:p w:rsidR="00C776B0" w:rsidRPr="00727F7F" w:rsidRDefault="00C776B0" w:rsidP="00D172C3">
      <w:pPr>
        <w:ind w:left="360"/>
      </w:pPr>
      <w:r w:rsidRPr="00727F7F">
        <w:t>1) budowie chodnika dla pieszych</w:t>
      </w:r>
      <w:r>
        <w:t xml:space="preserve"> </w:t>
      </w:r>
      <w:r w:rsidRPr="00727F7F">
        <w:t xml:space="preserve"> wraz ze zjazdami z betonowej kostki brukowej typu </w:t>
      </w:r>
      <w:proofErr w:type="spellStart"/>
      <w:r w:rsidRPr="00727F7F">
        <w:t>behaton</w:t>
      </w:r>
      <w:proofErr w:type="spellEnd"/>
      <w:r w:rsidRPr="00727F7F">
        <w:t xml:space="preserve"> </w:t>
      </w:r>
      <w:r>
        <w:t xml:space="preserve">(chodnik – kolor szary; zjazdy - kolor czerwony) </w:t>
      </w:r>
      <w:r w:rsidRPr="00727F7F">
        <w:t xml:space="preserve">obramowanego od strony jezdni krawężnikiem drogowym, a od drugiej strony obrzeżem betonowym </w:t>
      </w:r>
    </w:p>
    <w:p w:rsidR="00C776B0" w:rsidRPr="00727F7F" w:rsidRDefault="00C776B0" w:rsidP="00D172C3">
      <w:pPr>
        <w:ind w:left="426"/>
        <w:jc w:val="both"/>
      </w:pPr>
      <w:r w:rsidRPr="00727F7F">
        <w:t xml:space="preserve">2) odwodnieniu pasów jezdni poprzez wpusty uliczne i </w:t>
      </w:r>
      <w:proofErr w:type="spellStart"/>
      <w:r w:rsidRPr="00727F7F">
        <w:t>podchodnikowe</w:t>
      </w:r>
      <w:proofErr w:type="spellEnd"/>
      <w:r w:rsidRPr="00727F7F">
        <w:t xml:space="preserve"> z </w:t>
      </w:r>
      <w:proofErr w:type="spellStart"/>
      <w:r w:rsidRPr="00727F7F">
        <w:t>przykanalikami</w:t>
      </w:r>
      <w:proofErr w:type="spellEnd"/>
      <w:r w:rsidRPr="00727F7F">
        <w:t xml:space="preserve"> do istniejących rowów przydrożnych, a częściowo na tereny zielone w poboczach </w:t>
      </w:r>
      <w:r w:rsidR="003C251D">
        <w:t>i</w:t>
      </w:r>
      <w:r w:rsidRPr="00727F7F">
        <w:t xml:space="preserve"> wybudowanie fragmentów kanalizacji deszczowej</w:t>
      </w:r>
      <w:r w:rsidR="003C251D">
        <w:t xml:space="preserve"> oraz umocnienie skarp płytami ECO</w:t>
      </w:r>
    </w:p>
    <w:p w:rsidR="00C776B0" w:rsidRPr="00727F7F" w:rsidRDefault="00C776B0" w:rsidP="00D172C3">
      <w:pPr>
        <w:pStyle w:val="HTML-wstpniesformatowany"/>
        <w:ind w:left="42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27F7F">
        <w:rPr>
          <w:rFonts w:ascii="Times New Roman" w:hAnsi="Times New Roman" w:cs="Times New Roman"/>
          <w:sz w:val="24"/>
          <w:szCs w:val="24"/>
          <w:lang w:val="en"/>
        </w:rPr>
        <w:t xml:space="preserve">3) </w:t>
      </w:r>
      <w:proofErr w:type="spellStart"/>
      <w:r w:rsidRPr="00727F7F">
        <w:rPr>
          <w:rFonts w:ascii="Times New Roman" w:hAnsi="Times New Roman" w:cs="Times New Roman"/>
          <w:sz w:val="24"/>
          <w:szCs w:val="24"/>
          <w:lang w:val="en"/>
        </w:rPr>
        <w:t>fragmentarycznych</w:t>
      </w:r>
      <w:proofErr w:type="spellEnd"/>
      <w:r w:rsidRPr="00727F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27F7F">
        <w:rPr>
          <w:rFonts w:ascii="Times New Roman" w:hAnsi="Times New Roman" w:cs="Times New Roman"/>
          <w:sz w:val="24"/>
          <w:szCs w:val="24"/>
          <w:lang w:val="en"/>
        </w:rPr>
        <w:t>remontach</w:t>
      </w:r>
      <w:proofErr w:type="spellEnd"/>
      <w:r w:rsidRPr="00727F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27F7F">
        <w:rPr>
          <w:rFonts w:ascii="Times New Roman" w:hAnsi="Times New Roman" w:cs="Times New Roman"/>
          <w:sz w:val="24"/>
          <w:szCs w:val="24"/>
          <w:lang w:val="en"/>
        </w:rPr>
        <w:t>nawierzchni</w:t>
      </w:r>
      <w:proofErr w:type="spellEnd"/>
      <w:r w:rsidRPr="00727F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27F7F">
        <w:rPr>
          <w:rFonts w:ascii="Times New Roman" w:hAnsi="Times New Roman" w:cs="Times New Roman"/>
          <w:sz w:val="24"/>
          <w:szCs w:val="24"/>
          <w:lang w:val="en"/>
        </w:rPr>
        <w:t>bitumiczno-mineralnej</w:t>
      </w:r>
      <w:proofErr w:type="spellEnd"/>
      <w:r w:rsidRPr="00727F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27F7F">
        <w:rPr>
          <w:rFonts w:ascii="Times New Roman" w:hAnsi="Times New Roman" w:cs="Times New Roman"/>
          <w:sz w:val="24"/>
          <w:szCs w:val="24"/>
          <w:lang w:val="en"/>
        </w:rPr>
        <w:t>oraz</w:t>
      </w:r>
      <w:proofErr w:type="spellEnd"/>
      <w:r w:rsidRPr="00727F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27F7F">
        <w:rPr>
          <w:rFonts w:ascii="Times New Roman" w:hAnsi="Times New Roman" w:cs="Times New Roman"/>
          <w:sz w:val="24"/>
          <w:szCs w:val="24"/>
          <w:lang w:val="en"/>
        </w:rPr>
        <w:t>podbudowy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776B0" w:rsidRDefault="00C776B0" w:rsidP="00D172C3">
      <w:pPr>
        <w:pStyle w:val="HTML-wstpniesformatowany"/>
        <w:ind w:left="360"/>
        <w:rPr>
          <w:rFonts w:cs="Times New Roman"/>
        </w:rPr>
      </w:pPr>
      <w:r w:rsidRPr="00727F7F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</w:t>
      </w:r>
      <w:r w:rsidRPr="00727F7F">
        <w:rPr>
          <w:rFonts w:ascii="Times New Roman" w:hAnsi="Times New Roman" w:cs="Times New Roman"/>
          <w:sz w:val="24"/>
          <w:szCs w:val="24"/>
          <w:lang w:val="en"/>
        </w:rPr>
        <w:t>sunięciu</w:t>
      </w:r>
      <w:proofErr w:type="spellEnd"/>
      <w:r w:rsidRPr="00727F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172C3">
        <w:rPr>
          <w:rFonts w:ascii="Times New Roman" w:hAnsi="Times New Roman" w:cs="Times New Roman"/>
          <w:sz w:val="24"/>
          <w:szCs w:val="24"/>
          <w:lang w:val="en"/>
        </w:rPr>
        <w:t xml:space="preserve">5 </w:t>
      </w:r>
      <w:proofErr w:type="spellStart"/>
      <w:r w:rsidR="00D172C3">
        <w:rPr>
          <w:rFonts w:ascii="Times New Roman" w:hAnsi="Times New Roman" w:cs="Times New Roman"/>
          <w:sz w:val="24"/>
          <w:szCs w:val="24"/>
          <w:lang w:val="en"/>
        </w:rPr>
        <w:t>drzew</w:t>
      </w:r>
      <w:proofErr w:type="spellEnd"/>
      <w:r w:rsidR="00D172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C251D">
        <w:rPr>
          <w:rFonts w:ascii="Times New Roman" w:hAnsi="Times New Roman" w:cs="Times New Roman"/>
          <w:sz w:val="24"/>
          <w:szCs w:val="24"/>
          <w:lang w:val="en"/>
        </w:rPr>
        <w:t>wraz</w:t>
      </w:r>
      <w:proofErr w:type="spellEnd"/>
      <w:r w:rsidR="003C251D">
        <w:rPr>
          <w:rFonts w:ascii="Times New Roman" w:hAnsi="Times New Roman" w:cs="Times New Roman"/>
          <w:sz w:val="24"/>
          <w:szCs w:val="24"/>
          <w:lang w:val="en"/>
        </w:rPr>
        <w:t xml:space="preserve"> z </w:t>
      </w:r>
      <w:proofErr w:type="spellStart"/>
      <w:r w:rsidR="003C251D">
        <w:rPr>
          <w:rFonts w:ascii="Times New Roman" w:hAnsi="Times New Roman" w:cs="Times New Roman"/>
          <w:sz w:val="24"/>
          <w:szCs w:val="24"/>
          <w:lang w:val="en"/>
        </w:rPr>
        <w:t>usunięciem</w:t>
      </w:r>
      <w:proofErr w:type="spellEnd"/>
      <w:r w:rsidR="003C251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C251D">
        <w:rPr>
          <w:rFonts w:ascii="Times New Roman" w:hAnsi="Times New Roman" w:cs="Times New Roman"/>
          <w:sz w:val="24"/>
          <w:szCs w:val="24"/>
          <w:lang w:val="en"/>
        </w:rPr>
        <w:t>karpin</w:t>
      </w:r>
      <w:proofErr w:type="spellEnd"/>
    </w:p>
    <w:p w:rsidR="00C776B0" w:rsidRDefault="00C776B0" w:rsidP="00C776B0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Szczegółowy zakres przedmiotu umowy opisany został w SIWZ, w tym w dokumentacji projektowej, specyfikacjach technicznych wykonania i odbioru robót oraz pomocniczo w przedmiarze robót.</w:t>
      </w:r>
    </w:p>
    <w:p w:rsidR="00C776B0" w:rsidRDefault="00C776B0" w:rsidP="00C776B0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Wykonawca zobowiązuje się do wykonania przedmiotu umowy zgodnie z zasadami  szeroko pojętej wiedzy technicznej i obowiązującymi przepisami budowlanymi oraz przepisami prawa pracy.</w:t>
      </w:r>
    </w:p>
    <w:p w:rsidR="00C776B0" w:rsidRDefault="00C776B0" w:rsidP="00C776B0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i/>
          <w:kern w:val="0"/>
          <w:lang w:eastAsia="en-US" w:bidi="ar-SA"/>
        </w:rPr>
        <w:t>Z</w:t>
      </w:r>
      <w:r>
        <w:rPr>
          <w:rFonts w:eastAsia="Times New Roman" w:cs="Times New Roman"/>
          <w:kern w:val="0"/>
          <w:lang w:eastAsia="en-US" w:bidi="ar-SA"/>
        </w:rPr>
        <w:t xml:space="preserve">amawiający zastrzega możliwość rezygnacji z wykonywania części robót, stanowiących przedmiot umowy przewidzianych w dokumentacji projektowej w sytuacji, gdy ich wykonanie będzie zbędne do prawidłowego, tj. zgodnego z zasadami wiedzy technicznej i obowiązującymi przepisami wykonania przedmiotu umowy określonego w ust.1. Roboty takie w dalszej części umowy nazywane są robotami zaniechanymi. </w:t>
      </w:r>
    </w:p>
    <w:p w:rsidR="00C776B0" w:rsidRDefault="00C776B0" w:rsidP="00C776B0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Strony dopuszczają możliwość wystąpienia w trakcie realizacji przedmiotu umowy konieczności wykonania robót zamiennych w stosunku do przewidzianych dokumentacją projektową, w sytuacji, gdy wykonanie tych robót będzie niezbędne do prawidłowego, tj. zgodnego z zasadami wiedzy technicznej i obowiązującymi przepisami wykonania przedmiotu umowy określonego w ust. 1  po uzyskaniu pisemnej zgody Zamawiającego w ramach wynagrodzenia, o którym  mowa w § </w:t>
      </w:r>
      <w:r w:rsidR="00773537">
        <w:rPr>
          <w:rFonts w:eastAsia="Times New Roman" w:cs="Times New Roman"/>
          <w:kern w:val="0"/>
          <w:lang w:eastAsia="en-US" w:bidi="ar-SA"/>
        </w:rPr>
        <w:t>4</w:t>
      </w:r>
      <w:r>
        <w:rPr>
          <w:rFonts w:eastAsia="Times New Roman" w:cs="Times New Roman"/>
          <w:kern w:val="0"/>
          <w:lang w:eastAsia="en-US" w:bidi="ar-SA"/>
        </w:rPr>
        <w:t xml:space="preserve"> ust. 1. </w:t>
      </w:r>
    </w:p>
    <w:p w:rsidR="00C776B0" w:rsidRDefault="00C776B0" w:rsidP="00C776B0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 xml:space="preserve">Zgodnie z wymogiem art. 29 ust. 3a ustawy </w:t>
      </w:r>
      <w:proofErr w:type="spellStart"/>
      <w:r>
        <w:rPr>
          <w:rFonts w:eastAsia="Calibri" w:cs="Times New Roman"/>
          <w:kern w:val="0"/>
          <w:lang w:eastAsia="en-US" w:bidi="ar-SA"/>
        </w:rPr>
        <w:t>Pzp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Zamawiający wymaga, aby przez cały okres obowiązywania umowy czynności w zakresie realizacji zamówienia, tj.:</w:t>
      </w:r>
    </w:p>
    <w:p w:rsidR="00C776B0" w:rsidRDefault="00C776B0" w:rsidP="00C776B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wykopów i nasypów;</w:t>
      </w:r>
    </w:p>
    <w:p w:rsidR="00C776B0" w:rsidRDefault="00C776B0" w:rsidP="00C776B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podbudów;</w:t>
      </w:r>
    </w:p>
    <w:p w:rsidR="00C776B0" w:rsidRDefault="00C776B0" w:rsidP="00C776B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</w:t>
      </w:r>
      <w:r w:rsidR="003C251D">
        <w:rPr>
          <w:rFonts w:ascii="Times New Roman" w:hAnsi="Times New Roman"/>
          <w:sz w:val="24"/>
          <w:szCs w:val="24"/>
        </w:rPr>
        <w:t>tawienie krawężników</w:t>
      </w:r>
      <w:r>
        <w:rPr>
          <w:rFonts w:ascii="Times New Roman" w:hAnsi="Times New Roman"/>
          <w:sz w:val="24"/>
          <w:szCs w:val="24"/>
        </w:rPr>
        <w:t xml:space="preserve"> oraz obrzeży;</w:t>
      </w:r>
    </w:p>
    <w:p w:rsidR="00C776B0" w:rsidRDefault="00C776B0" w:rsidP="00C776B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ułożenie chodnika z betonowej kostki brukowej;</w:t>
      </w:r>
    </w:p>
    <w:p w:rsidR="00E35590" w:rsidRPr="00E35590" w:rsidRDefault="00E35590" w:rsidP="00E3559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ułożenie zjazdów z betonowej kostki brukowej;</w:t>
      </w:r>
    </w:p>
    <w:p w:rsidR="00E35590" w:rsidRPr="00E35590" w:rsidRDefault="003C251D" w:rsidP="00E35590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częściowe wykonanie</w:t>
      </w:r>
      <w:r w:rsidR="00C776B0">
        <w:rPr>
          <w:rFonts w:ascii="Times New Roman" w:hAnsi="Times New Roman"/>
          <w:sz w:val="24"/>
          <w:szCs w:val="24"/>
        </w:rPr>
        <w:t xml:space="preserve"> jezdni z </w:t>
      </w:r>
      <w:r>
        <w:rPr>
          <w:rFonts w:ascii="Times New Roman" w:hAnsi="Times New Roman"/>
          <w:sz w:val="24"/>
          <w:szCs w:val="24"/>
        </w:rPr>
        <w:t xml:space="preserve"> mieszanek mineralno-bitumicznych</w:t>
      </w:r>
      <w:r w:rsidR="00C776B0">
        <w:rPr>
          <w:rFonts w:ascii="Times New Roman" w:hAnsi="Times New Roman"/>
          <w:sz w:val="24"/>
          <w:szCs w:val="24"/>
        </w:rPr>
        <w:t>;</w:t>
      </w:r>
    </w:p>
    <w:p w:rsidR="00C776B0" w:rsidRDefault="00C776B0" w:rsidP="00C776B0">
      <w:pPr>
        <w:widowControl/>
        <w:suppressAutoHyphens w:val="0"/>
        <w:ind w:left="284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wykonywały osoby zatrudnione przez Wykonawcę, podwykonawcę lub dalszego  podwykonawcę na podstawie umowy o pracę.</w:t>
      </w:r>
    </w:p>
    <w:p w:rsidR="00C776B0" w:rsidRDefault="00C776B0" w:rsidP="00C776B0">
      <w:pPr>
        <w:widowControl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Wykonawca ma obowiązek przekazać Zamawiającemu wykaz wszystkich osób wykonujących czynności, wymienione w ust. 7, w ciągu dwóch dni od rozpoczęcia wykonywania przez nich tych czynności. Wykaz będzie zawierał imię, nazwisko, okres zatrudnienia na podstawie umowy o pracę, zakres czynności wykonywany przez danego pracownika. </w:t>
      </w:r>
    </w:p>
    <w:p w:rsidR="00C776B0" w:rsidRDefault="00C776B0" w:rsidP="00C776B0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Wykonawca ma obowiązek przekazać Zamawiającemu informacje, o których mowa </w:t>
      </w:r>
      <w:r>
        <w:rPr>
          <w:rFonts w:eastAsia="Calibri" w:cs="Times New Roman"/>
          <w:kern w:val="0"/>
          <w:lang w:eastAsia="en-US" w:bidi="ar-SA"/>
        </w:rPr>
        <w:br/>
        <w:t>w ust. 8, o każdej nowej osobie, która w trakcie realizacji umowy będzie wykonywała  czynności określone w ust.7.</w:t>
      </w:r>
    </w:p>
    <w:p w:rsidR="00C776B0" w:rsidRDefault="00C776B0" w:rsidP="00C776B0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426" w:hanging="426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Zamawiający ma prawo do skontrolowania Wykonawcy w zakresie zatrudnienia osób, </w:t>
      </w:r>
      <w:r>
        <w:rPr>
          <w:rFonts w:eastAsia="Times New Roman" w:cs="Times New Roman"/>
          <w:kern w:val="0"/>
          <w:lang w:eastAsia="pl-PL" w:bidi="ar-SA"/>
        </w:rPr>
        <w:br/>
        <w:t xml:space="preserve">o których mowa w art. 29 ust.3a ustawy </w:t>
      </w:r>
      <w:proofErr w:type="spellStart"/>
      <w:r>
        <w:rPr>
          <w:rFonts w:eastAsia="Times New Roman" w:cs="Times New Roman"/>
          <w:kern w:val="0"/>
          <w:lang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eastAsia="pl-PL" w:bidi="ar-SA"/>
        </w:rPr>
        <w:t xml:space="preserve">, wzywając Go (pisemnie, faksem lub </w:t>
      </w:r>
      <w:r>
        <w:rPr>
          <w:rFonts w:eastAsia="Times New Roman" w:cs="Times New Roman"/>
          <w:kern w:val="0"/>
          <w:lang w:eastAsia="pl-PL" w:bidi="ar-SA"/>
        </w:rPr>
        <w:br/>
        <w:t>e-mailem) do przekazania informacji, o których mowa w ust. 8, w terminie 2 dni od</w:t>
      </w:r>
      <w:r>
        <w:rPr>
          <w:rFonts w:eastAsia="Times New Roman" w:cs="Times New Roman"/>
          <w:kern w:val="0"/>
          <w:lang w:eastAsia="pl-PL" w:bidi="ar-SA"/>
        </w:rPr>
        <w:br/>
        <w:t>otrzymania takiego wezwania pisemnie lub od przesłania faksem lub e-mailem.</w:t>
      </w:r>
    </w:p>
    <w:p w:rsidR="00C776B0" w:rsidRDefault="00C776B0" w:rsidP="00C776B0">
      <w:pPr>
        <w:widowControl/>
        <w:numPr>
          <w:ilvl w:val="0"/>
          <w:numId w:val="1"/>
        </w:numPr>
        <w:suppressAutoHyphens w:val="0"/>
        <w:autoSpaceDE w:val="0"/>
        <w:autoSpaceDN w:val="0"/>
        <w:ind w:left="426" w:hanging="426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Nieprzedłożenie przez Wykonawcę wykazu, o którym mowa w ust. 8, w terminie dłuższym niż 2 dni od dnia rozpoczęcia czynności, o których mowa w ust.7 lub od dnia wezwania, o którym mowa w ust. 10, będzie traktowane jako niewypełnienie obowiązku zatrudnienia pracowników wykonujących czynności na podstawie umowy o pracę z </w:t>
      </w:r>
      <w:r w:rsidR="005007D2">
        <w:rPr>
          <w:rFonts w:eastAsia="Calibri" w:cs="Times New Roman"/>
          <w:kern w:val="0"/>
          <w:lang w:eastAsia="en-US" w:bidi="ar-SA"/>
        </w:rPr>
        <w:t>konsekwencjami wynikającymi z §9</w:t>
      </w:r>
      <w:r>
        <w:rPr>
          <w:rFonts w:eastAsia="Calibri" w:cs="Times New Roman"/>
          <w:kern w:val="0"/>
          <w:lang w:eastAsia="en-US" w:bidi="ar-SA"/>
        </w:rPr>
        <w:t xml:space="preserve"> ust.2 pkt</w:t>
      </w:r>
      <w:r w:rsidR="00B47C8B">
        <w:rPr>
          <w:rFonts w:eastAsia="Calibri" w:cs="Times New Roman"/>
          <w:kern w:val="0"/>
          <w:lang w:eastAsia="en-US" w:bidi="ar-SA"/>
        </w:rPr>
        <w:t xml:space="preserve"> 9 i</w:t>
      </w:r>
      <w:r>
        <w:rPr>
          <w:rFonts w:eastAsia="Calibri" w:cs="Times New Roman"/>
          <w:kern w:val="0"/>
          <w:lang w:eastAsia="en-US" w:bidi="ar-SA"/>
        </w:rPr>
        <w:t xml:space="preserve"> 10.</w:t>
      </w:r>
    </w:p>
    <w:p w:rsidR="002647F7" w:rsidRDefault="00C776B0" w:rsidP="00C776B0">
      <w:pPr>
        <w:widowControl/>
        <w:numPr>
          <w:ilvl w:val="0"/>
          <w:numId w:val="1"/>
        </w:numPr>
        <w:suppressAutoHyphens w:val="0"/>
        <w:ind w:left="426" w:hanging="426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 przypadku uzasadnionych wątpliwości co do przestrzegania prawa pracy przez Wykonawcę, podwykonawcę lub dalszego  podwykonawcę, Zamawiający może zwrócić się o przeprowadzenie kontroli przez Państwową Inspekcję Pracy.</w:t>
      </w:r>
    </w:p>
    <w:p w:rsidR="002647F7" w:rsidRDefault="002647F7" w:rsidP="006A166B">
      <w:pPr>
        <w:autoSpaceDE w:val="0"/>
        <w:autoSpaceDN w:val="0"/>
        <w:adjustRightInd w:val="0"/>
        <w:rPr>
          <w:rFonts w:eastAsia="Calibri" w:cs="Times New Roman"/>
          <w:kern w:val="0"/>
          <w:lang w:eastAsia="en-US" w:bidi="ar-SA"/>
        </w:rPr>
      </w:pPr>
    </w:p>
    <w:p w:rsidR="002647F7" w:rsidRDefault="002647F7" w:rsidP="002647F7">
      <w:pPr>
        <w:widowControl/>
        <w:suppressAutoHyphens w:val="0"/>
        <w:ind w:left="426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§2</w:t>
      </w:r>
    </w:p>
    <w:p w:rsidR="002647F7" w:rsidRDefault="002647F7" w:rsidP="002647F7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 xml:space="preserve">W sytuacji gdyby umowa została zmieniona </w:t>
      </w:r>
      <w:r>
        <w:rPr>
          <w:rFonts w:eastAsia="Times New Roman" w:cs="Times New Roman"/>
          <w:kern w:val="0"/>
          <w:lang w:eastAsia="pl-PL" w:bidi="ar-SA"/>
        </w:rPr>
        <w:t xml:space="preserve">na podstawie art. 144 ust. 1 pkt 2 </w:t>
      </w:r>
      <w:proofErr w:type="spellStart"/>
      <w:r>
        <w:rPr>
          <w:rFonts w:eastAsia="Times New Roman" w:cs="Times New Roman"/>
          <w:kern w:val="0"/>
          <w:lang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eastAsia="pl-PL" w:bidi="ar-SA"/>
        </w:rPr>
        <w:t>, czyli gdyby Zamawiaj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 xml:space="preserve">cy zlecił Wykonawcy wykonanie </w:t>
      </w:r>
      <w:r>
        <w:rPr>
          <w:rFonts w:eastAsia="Times New Roman" w:cs="Times New Roman"/>
          <w:bCs/>
          <w:kern w:val="0"/>
          <w:lang w:eastAsia="pl-PL" w:bidi="ar-SA"/>
        </w:rPr>
        <w:t>dodatkowych robót budowlanych wykraczaj</w:t>
      </w:r>
      <w:r>
        <w:rPr>
          <w:rFonts w:eastAsia="TimesNewRoman,Bold" w:cs="Times New Roman"/>
          <w:bCs/>
          <w:kern w:val="0"/>
          <w:lang w:eastAsia="pl-PL" w:bidi="ar-SA"/>
        </w:rPr>
        <w:t>ą</w:t>
      </w:r>
      <w:r>
        <w:rPr>
          <w:rFonts w:eastAsia="Times New Roman" w:cs="Times New Roman"/>
          <w:bCs/>
          <w:kern w:val="0"/>
          <w:lang w:eastAsia="pl-PL" w:bidi="ar-SA"/>
        </w:rPr>
        <w:t>cych poza przedmiot niniejszej umowy („zamówienia podstawowego</w:t>
      </w:r>
      <w:r>
        <w:rPr>
          <w:rFonts w:eastAsia="Times New Roman" w:cs="Times New Roman"/>
          <w:kern w:val="0"/>
          <w:lang w:eastAsia="pl-PL" w:bidi="ar-SA"/>
        </w:rPr>
        <w:t>”), to ustala si</w:t>
      </w:r>
      <w:r>
        <w:rPr>
          <w:rFonts w:eastAsia="TimesNewRoman" w:cs="Times New Roman"/>
          <w:kern w:val="0"/>
          <w:lang w:eastAsia="pl-PL" w:bidi="ar-SA"/>
        </w:rPr>
        <w:t xml:space="preserve">ę </w:t>
      </w:r>
      <w:r>
        <w:rPr>
          <w:rFonts w:eastAsia="Times New Roman" w:cs="Times New Roman"/>
          <w:kern w:val="0"/>
          <w:lang w:eastAsia="pl-PL" w:bidi="ar-SA"/>
        </w:rPr>
        <w:t>niżej opisane zasady.</w:t>
      </w:r>
    </w:p>
    <w:p w:rsidR="002647F7" w:rsidRDefault="002647F7" w:rsidP="002647F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Rozpocz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 xml:space="preserve">cie wykonywania </w:t>
      </w:r>
      <w:r>
        <w:rPr>
          <w:rFonts w:eastAsia="Times New Roman" w:cs="Times New Roman"/>
          <w:bCs/>
          <w:kern w:val="0"/>
          <w:lang w:eastAsia="pl-PL" w:bidi="ar-SA"/>
        </w:rPr>
        <w:t>dodatkowych robót budowlanych wykraczaj</w:t>
      </w:r>
      <w:r>
        <w:rPr>
          <w:rFonts w:eastAsia="TimesNewRoman,Bold" w:cs="Times New Roman"/>
          <w:bCs/>
          <w:kern w:val="0"/>
          <w:lang w:eastAsia="pl-PL" w:bidi="ar-SA"/>
        </w:rPr>
        <w:t>ą</w:t>
      </w:r>
      <w:r>
        <w:rPr>
          <w:rFonts w:eastAsia="Times New Roman" w:cs="Times New Roman"/>
          <w:bCs/>
          <w:kern w:val="0"/>
          <w:lang w:eastAsia="pl-PL" w:bidi="ar-SA"/>
        </w:rPr>
        <w:t>cych poza przedmiot niniejszej umowy, a wi</w:t>
      </w:r>
      <w:r>
        <w:rPr>
          <w:rFonts w:eastAsia="TimesNewRoman,Bold" w:cs="Times New Roman"/>
          <w:bCs/>
          <w:kern w:val="0"/>
          <w:lang w:eastAsia="pl-PL" w:bidi="ar-SA"/>
        </w:rPr>
        <w:t>ę</w:t>
      </w:r>
      <w:r>
        <w:rPr>
          <w:rFonts w:eastAsia="Times New Roman" w:cs="Times New Roman"/>
          <w:bCs/>
          <w:kern w:val="0"/>
          <w:lang w:eastAsia="pl-PL" w:bidi="ar-SA"/>
        </w:rPr>
        <w:t xml:space="preserve">c robót, o których mowa w niniejszym paragrafie </w:t>
      </w:r>
      <w:r>
        <w:rPr>
          <w:rFonts w:eastAsia="Times New Roman" w:cs="Times New Roman"/>
          <w:kern w:val="0"/>
          <w:lang w:eastAsia="pl-PL" w:bidi="ar-SA"/>
        </w:rPr>
        <w:t>mo</w:t>
      </w:r>
      <w:r>
        <w:rPr>
          <w:rFonts w:eastAsia="TimesNewRoman" w:cs="Times New Roman"/>
          <w:kern w:val="0"/>
          <w:lang w:eastAsia="pl-PL" w:bidi="ar-SA"/>
        </w:rPr>
        <w:t>ż</w:t>
      </w:r>
      <w:r>
        <w:rPr>
          <w:rFonts w:eastAsia="Times New Roman" w:cs="Times New Roman"/>
          <w:kern w:val="0"/>
          <w:lang w:eastAsia="pl-PL" w:bidi="ar-SA"/>
        </w:rPr>
        <w:t>e nast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pi</w:t>
      </w:r>
      <w:r>
        <w:rPr>
          <w:rFonts w:eastAsia="TimesNewRoman" w:cs="Times New Roman"/>
          <w:kern w:val="0"/>
          <w:lang w:eastAsia="pl-PL" w:bidi="ar-SA"/>
        </w:rPr>
        <w:t xml:space="preserve">ć </w:t>
      </w:r>
      <w:r>
        <w:rPr>
          <w:rFonts w:eastAsia="Times New Roman" w:cs="Times New Roman"/>
          <w:kern w:val="0"/>
          <w:lang w:eastAsia="pl-PL" w:bidi="ar-SA"/>
        </w:rPr>
        <w:t>po podpisaniu przez Strony umowy aneksu zmieniaj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cego umow</w:t>
      </w:r>
      <w:r>
        <w:rPr>
          <w:rFonts w:eastAsia="TimesNewRoman" w:cs="Times New Roman"/>
          <w:kern w:val="0"/>
          <w:lang w:eastAsia="pl-PL" w:bidi="ar-SA"/>
        </w:rPr>
        <w:t xml:space="preserve">ę </w:t>
      </w:r>
      <w:r>
        <w:rPr>
          <w:rFonts w:eastAsia="Times New Roman" w:cs="Times New Roman"/>
          <w:kern w:val="0"/>
          <w:lang w:eastAsia="pl-PL" w:bidi="ar-SA"/>
        </w:rPr>
        <w:t>w tym zakresie. Podstaw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do podpisania aneksu b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dzie protokół konieczno</w:t>
      </w:r>
      <w:r>
        <w:rPr>
          <w:rFonts w:eastAsia="TimesNewRoman" w:cs="Times New Roman"/>
          <w:kern w:val="0"/>
          <w:lang w:eastAsia="pl-PL" w:bidi="ar-SA"/>
        </w:rPr>
        <w:t>ś</w:t>
      </w:r>
      <w:r>
        <w:rPr>
          <w:rFonts w:eastAsia="Times New Roman" w:cs="Times New Roman"/>
          <w:kern w:val="0"/>
          <w:lang w:eastAsia="pl-PL" w:bidi="ar-SA"/>
        </w:rPr>
        <w:t>ci potwierdzony przez inspektora nadzoru inwestorskiego i zatwierdzony przez Strony umowy. Protokół ten musi zawiera</w:t>
      </w:r>
      <w:r>
        <w:rPr>
          <w:rFonts w:eastAsia="TimesNewRoman" w:cs="Times New Roman"/>
          <w:kern w:val="0"/>
          <w:lang w:eastAsia="pl-PL" w:bidi="ar-SA"/>
        </w:rPr>
        <w:t xml:space="preserve">ć </w:t>
      </w:r>
      <w:r>
        <w:rPr>
          <w:rFonts w:eastAsia="Times New Roman" w:cs="Times New Roman"/>
          <w:kern w:val="0"/>
          <w:lang w:eastAsia="pl-PL" w:bidi="ar-SA"/>
        </w:rPr>
        <w:t>uzasadnienie wskazuj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 xml:space="preserve">ce, </w:t>
      </w:r>
      <w:r>
        <w:rPr>
          <w:rFonts w:eastAsia="TimesNewRoman" w:cs="Times New Roman"/>
          <w:kern w:val="0"/>
          <w:lang w:eastAsia="pl-PL" w:bidi="ar-SA"/>
        </w:rPr>
        <w:t>ż</w:t>
      </w:r>
      <w:r>
        <w:rPr>
          <w:rFonts w:eastAsia="Times New Roman" w:cs="Times New Roman"/>
          <w:kern w:val="0"/>
          <w:lang w:eastAsia="pl-PL" w:bidi="ar-SA"/>
        </w:rPr>
        <w:t xml:space="preserve">e spełnione zostały przesłanki, o których mowa w art. 144 ust. 1 pkt 2 </w:t>
      </w:r>
      <w:proofErr w:type="spellStart"/>
      <w:r>
        <w:rPr>
          <w:rFonts w:eastAsia="Times New Roman" w:cs="Times New Roman"/>
          <w:kern w:val="0"/>
          <w:lang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eastAsia="pl-PL" w:bidi="ar-SA"/>
        </w:rPr>
        <w:t xml:space="preserve">. </w:t>
      </w:r>
    </w:p>
    <w:p w:rsidR="002647F7" w:rsidRDefault="002647F7" w:rsidP="002647F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 xml:space="preserve">Rozliczanie </w:t>
      </w:r>
      <w:r>
        <w:rPr>
          <w:rFonts w:eastAsia="Times New Roman" w:cs="Times New Roman"/>
          <w:kern w:val="0"/>
          <w:lang w:eastAsia="pl-PL" w:bidi="ar-SA"/>
        </w:rPr>
        <w:t>dodatkowych robót budowlanych wykraczaj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cych poza okre</w:t>
      </w:r>
      <w:r>
        <w:rPr>
          <w:rFonts w:eastAsia="TimesNewRoman" w:cs="Times New Roman"/>
          <w:kern w:val="0"/>
          <w:lang w:eastAsia="pl-PL" w:bidi="ar-SA"/>
        </w:rPr>
        <w:t>ś</w:t>
      </w:r>
      <w:r>
        <w:rPr>
          <w:rFonts w:eastAsia="Times New Roman" w:cs="Times New Roman"/>
          <w:kern w:val="0"/>
          <w:lang w:eastAsia="pl-PL" w:bidi="ar-SA"/>
        </w:rPr>
        <w:t>lenie przedmiotu zamówienia podstawowego, których zamawiaj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cy mo</w:t>
      </w:r>
      <w:r>
        <w:rPr>
          <w:rFonts w:eastAsia="TimesNewRoman" w:cs="Times New Roman"/>
          <w:kern w:val="0"/>
          <w:lang w:eastAsia="pl-PL" w:bidi="ar-SA"/>
        </w:rPr>
        <w:t>ż</w:t>
      </w:r>
      <w:r>
        <w:rPr>
          <w:rFonts w:eastAsia="Times New Roman" w:cs="Times New Roman"/>
          <w:kern w:val="0"/>
          <w:lang w:eastAsia="pl-PL" w:bidi="ar-SA"/>
        </w:rPr>
        <w:t>e udzieli</w:t>
      </w:r>
      <w:r>
        <w:rPr>
          <w:rFonts w:eastAsia="TimesNewRoman" w:cs="Times New Roman"/>
          <w:kern w:val="0"/>
          <w:lang w:eastAsia="pl-PL" w:bidi="ar-SA"/>
        </w:rPr>
        <w:t xml:space="preserve">ć </w:t>
      </w:r>
      <w:r>
        <w:rPr>
          <w:rFonts w:eastAsia="Times New Roman" w:cs="Times New Roman"/>
          <w:kern w:val="0"/>
          <w:lang w:eastAsia="pl-PL" w:bidi="ar-SA"/>
        </w:rPr>
        <w:t xml:space="preserve">na podstawie art. 144 ust. 1 pkt 2 </w:t>
      </w:r>
      <w:proofErr w:type="spellStart"/>
      <w:r>
        <w:rPr>
          <w:rFonts w:eastAsia="Times New Roman" w:cs="Times New Roman"/>
          <w:kern w:val="0"/>
          <w:lang w:eastAsia="pl-PL" w:bidi="ar-SA"/>
        </w:rPr>
        <w:t>Pzp</w:t>
      </w:r>
      <w:proofErr w:type="spellEnd"/>
      <w:r>
        <w:rPr>
          <w:rFonts w:eastAsia="Times New Roman" w:cs="Times New Roman"/>
          <w:kern w:val="0"/>
          <w:lang w:eastAsia="pl-PL" w:bidi="ar-SA"/>
        </w:rPr>
        <w:t>, czyli robót, o których mowa w niniejszym paragrafie odbywało si</w:t>
      </w:r>
      <w:r>
        <w:rPr>
          <w:rFonts w:eastAsia="TimesNewRoman" w:cs="Times New Roman"/>
          <w:kern w:val="0"/>
          <w:lang w:eastAsia="pl-PL" w:bidi="ar-SA"/>
        </w:rPr>
        <w:t xml:space="preserve">ę </w:t>
      </w:r>
      <w:r>
        <w:rPr>
          <w:rFonts w:eastAsia="Times New Roman" w:cs="Times New Roman"/>
          <w:kern w:val="0"/>
          <w:lang w:eastAsia="pl-PL" w:bidi="ar-SA"/>
        </w:rPr>
        <w:t>b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dzie fakturą wystawianą po ich wykonaniu i odbiorze na podstawie protokołu odbioru wykonanych robót podpisanego przez Strony. Faktura regulowana b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dzie</w:t>
      </w:r>
      <w:r>
        <w:rPr>
          <w:rFonts w:eastAsia="TimesNew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w terminie do 21 dni od daty otrzymania przez Zamawiaj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cego prawidłowo wystawionej faktury oraz kosztorysu wykonanego w oparciu o nast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puj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ce zało</w:t>
      </w:r>
      <w:r>
        <w:rPr>
          <w:rFonts w:eastAsia="TimesNewRoman" w:cs="Times New Roman"/>
          <w:kern w:val="0"/>
          <w:lang w:eastAsia="pl-PL" w:bidi="ar-SA"/>
        </w:rPr>
        <w:t>ż</w:t>
      </w:r>
      <w:r>
        <w:rPr>
          <w:rFonts w:eastAsia="Times New Roman" w:cs="Times New Roman"/>
          <w:kern w:val="0"/>
          <w:lang w:eastAsia="pl-PL" w:bidi="ar-SA"/>
        </w:rPr>
        <w:t>enia:</w:t>
      </w:r>
    </w:p>
    <w:p w:rsidR="002647F7" w:rsidRDefault="002647F7" w:rsidP="002647F7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>ceny jednostkowe robót b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d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przyjmowane z kosztorysów ofertowych, o których mowa w § 14 ust.3 pkt 4  umowy;</w:t>
      </w:r>
    </w:p>
    <w:p w:rsidR="002647F7" w:rsidRDefault="002647F7" w:rsidP="002647F7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 przypadku, gdy wyst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pi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roboty, na które nie okre</w:t>
      </w:r>
      <w:r>
        <w:rPr>
          <w:rFonts w:eastAsia="TimesNewRoman" w:cs="Times New Roman"/>
          <w:kern w:val="0"/>
          <w:lang w:eastAsia="pl-PL" w:bidi="ar-SA"/>
        </w:rPr>
        <w:t>ś</w:t>
      </w:r>
      <w:r>
        <w:rPr>
          <w:rFonts w:eastAsia="Times New Roman" w:cs="Times New Roman"/>
          <w:kern w:val="0"/>
          <w:lang w:eastAsia="pl-PL" w:bidi="ar-SA"/>
        </w:rPr>
        <w:t>lono w kosztorysach ofertowych cen jednostkowych, tzn. takie, których nie mo</w:t>
      </w:r>
      <w:r>
        <w:rPr>
          <w:rFonts w:eastAsia="TimesNewRoman" w:cs="Times New Roman"/>
          <w:kern w:val="0"/>
          <w:lang w:eastAsia="pl-PL" w:bidi="ar-SA"/>
        </w:rPr>
        <w:t>ż</w:t>
      </w:r>
      <w:r>
        <w:rPr>
          <w:rFonts w:eastAsia="Times New Roman" w:cs="Times New Roman"/>
          <w:kern w:val="0"/>
          <w:lang w:eastAsia="pl-PL" w:bidi="ar-SA"/>
        </w:rPr>
        <w:t>na rozliczy</w:t>
      </w:r>
      <w:r>
        <w:rPr>
          <w:rFonts w:eastAsia="TimesNewRoman" w:cs="Times New Roman"/>
          <w:kern w:val="0"/>
          <w:lang w:eastAsia="pl-PL" w:bidi="ar-SA"/>
        </w:rPr>
        <w:t xml:space="preserve">ć </w:t>
      </w:r>
      <w:r>
        <w:rPr>
          <w:rFonts w:eastAsia="Times New Roman" w:cs="Times New Roman"/>
          <w:kern w:val="0"/>
          <w:lang w:eastAsia="pl-PL" w:bidi="ar-SA"/>
        </w:rPr>
        <w:t>zgodnie z punktem 1 niniejszego ust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pu, roboty te rozliczone b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d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na podstawie kosztorysu przygotowanego przez Wykonawc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, a zatwierdzonego przez Zamawiaj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cego. Kosztorysy te opracowane b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d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w oparciu o nast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puj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ce zało</w:t>
      </w:r>
      <w:r>
        <w:rPr>
          <w:rFonts w:eastAsia="TimesNewRoman" w:cs="Times New Roman"/>
          <w:kern w:val="0"/>
          <w:lang w:eastAsia="pl-PL" w:bidi="ar-SA"/>
        </w:rPr>
        <w:t>ż</w:t>
      </w:r>
      <w:r>
        <w:rPr>
          <w:rFonts w:eastAsia="Times New Roman" w:cs="Times New Roman"/>
          <w:kern w:val="0"/>
          <w:lang w:eastAsia="pl-PL" w:bidi="ar-SA"/>
        </w:rPr>
        <w:t>enia:</w:t>
      </w:r>
    </w:p>
    <w:p w:rsidR="002647F7" w:rsidRDefault="002647F7" w:rsidP="002647F7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ceny czynników produkcji (R, M, S, Ko, Z) zostan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przyj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te z kosztorysu opracowanego przez Wykonawc</w:t>
      </w:r>
      <w:r>
        <w:rPr>
          <w:rFonts w:eastAsia="TimesNewRoman" w:cs="Times New Roman"/>
          <w:kern w:val="0"/>
          <w:lang w:eastAsia="pl-PL" w:bidi="ar-SA"/>
        </w:rPr>
        <w:t xml:space="preserve">ę </w:t>
      </w:r>
      <w:r>
        <w:rPr>
          <w:rFonts w:eastAsia="Times New Roman" w:cs="Times New Roman"/>
          <w:kern w:val="0"/>
          <w:lang w:eastAsia="pl-PL" w:bidi="ar-SA"/>
        </w:rPr>
        <w:t>metod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kalkulacji szczegółowej;</w:t>
      </w:r>
    </w:p>
    <w:p w:rsidR="002647F7" w:rsidRDefault="002647F7" w:rsidP="002647F7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 przypadku, gdy nie b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dzie mo</w:t>
      </w:r>
      <w:r>
        <w:rPr>
          <w:rFonts w:eastAsia="TimesNewRoman" w:cs="Times New Roman"/>
          <w:kern w:val="0"/>
          <w:lang w:eastAsia="pl-PL" w:bidi="ar-SA"/>
        </w:rPr>
        <w:t>ż</w:t>
      </w:r>
      <w:r>
        <w:rPr>
          <w:rFonts w:eastAsia="Times New Roman" w:cs="Times New Roman"/>
          <w:kern w:val="0"/>
          <w:lang w:eastAsia="pl-PL" w:bidi="ar-SA"/>
        </w:rPr>
        <w:t>liwe rozliczenie danej roboty w oparciu o zapisy w punkcie 1 brakuj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ce ceny czynników produkcji zostan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przyj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 xml:space="preserve">te z zeszytów SEKOCENBUD (jako </w:t>
      </w:r>
      <w:r>
        <w:rPr>
          <w:rFonts w:eastAsia="TimesNewRoman" w:cs="Times New Roman"/>
          <w:kern w:val="0"/>
          <w:lang w:eastAsia="pl-PL" w:bidi="ar-SA"/>
        </w:rPr>
        <w:t>ś</w:t>
      </w:r>
      <w:r>
        <w:rPr>
          <w:rFonts w:eastAsia="Times New Roman" w:cs="Times New Roman"/>
          <w:kern w:val="0"/>
          <w:lang w:eastAsia="pl-PL" w:bidi="ar-SA"/>
        </w:rPr>
        <w:t>rednie) za okres ich wbudowania;</w:t>
      </w:r>
    </w:p>
    <w:p w:rsidR="002647F7" w:rsidRDefault="002647F7" w:rsidP="002647F7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podstaw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do okre</w:t>
      </w:r>
      <w:r>
        <w:rPr>
          <w:rFonts w:eastAsia="TimesNewRoman" w:cs="Times New Roman"/>
          <w:kern w:val="0"/>
          <w:lang w:eastAsia="pl-PL" w:bidi="ar-SA"/>
        </w:rPr>
        <w:t>ś</w:t>
      </w:r>
      <w:r>
        <w:rPr>
          <w:rFonts w:eastAsia="Times New Roman" w:cs="Times New Roman"/>
          <w:kern w:val="0"/>
          <w:lang w:eastAsia="pl-PL" w:bidi="ar-SA"/>
        </w:rPr>
        <w:t>lenia nakładów rzeczowych b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d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normy zawarte w wy</w:t>
      </w:r>
      <w:r>
        <w:rPr>
          <w:rFonts w:eastAsia="TimesNewRoman" w:cs="Times New Roman"/>
          <w:kern w:val="0"/>
          <w:lang w:eastAsia="pl-PL" w:bidi="ar-SA"/>
        </w:rPr>
        <w:t>ż</w:t>
      </w:r>
      <w:r>
        <w:rPr>
          <w:rFonts w:eastAsia="Times New Roman" w:cs="Times New Roman"/>
          <w:kern w:val="0"/>
          <w:lang w:eastAsia="pl-PL" w:bidi="ar-SA"/>
        </w:rPr>
        <w:t>ej wskazanych kosztorysach, a w przypadku ich braku – odpowiednie pozycje Katalogów Nakładów Rzeczowych (KNR). W przypadku braku odpowiednich pozycji w KNR – ach, zastosowane zostan</w:t>
      </w:r>
      <w:r>
        <w:rPr>
          <w:rFonts w:eastAsia="TimesNewRoman" w:cs="Times New Roman"/>
          <w:kern w:val="0"/>
          <w:lang w:eastAsia="pl-PL" w:bidi="ar-SA"/>
        </w:rPr>
        <w:t xml:space="preserve">ą </w:t>
      </w:r>
      <w:r>
        <w:rPr>
          <w:rFonts w:eastAsia="Times New Roman" w:cs="Times New Roman"/>
          <w:kern w:val="0"/>
          <w:lang w:eastAsia="pl-PL" w:bidi="ar-SA"/>
        </w:rPr>
        <w:t>Katalogi Norm Nakładów Rzeczowych, a nast</w:t>
      </w:r>
      <w:r>
        <w:rPr>
          <w:rFonts w:eastAsia="TimesNewRoman" w:cs="Times New Roman"/>
          <w:kern w:val="0"/>
          <w:lang w:eastAsia="pl-PL" w:bidi="ar-SA"/>
        </w:rPr>
        <w:t>ę</w:t>
      </w:r>
      <w:r>
        <w:rPr>
          <w:rFonts w:eastAsia="Times New Roman" w:cs="Times New Roman"/>
          <w:kern w:val="0"/>
          <w:lang w:eastAsia="pl-PL" w:bidi="ar-SA"/>
        </w:rPr>
        <w:t>pnie wycena indywidualna Wykonawcy, zatwierdzona przez Zamawiaj</w:t>
      </w:r>
      <w:r>
        <w:rPr>
          <w:rFonts w:eastAsia="TimesNew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>cego.</w:t>
      </w:r>
    </w:p>
    <w:p w:rsidR="002647F7" w:rsidRDefault="002647F7" w:rsidP="002647F7">
      <w:pPr>
        <w:widowControl/>
        <w:suppressAutoHyphens w:val="0"/>
        <w:autoSpaceDE w:val="0"/>
        <w:autoSpaceDN w:val="0"/>
        <w:adjustRightInd w:val="0"/>
        <w:ind w:left="851"/>
        <w:jc w:val="both"/>
        <w:rPr>
          <w:rFonts w:eastAsia="Times New Roman" w:cs="Times New Roman"/>
          <w:kern w:val="0"/>
          <w:lang w:eastAsia="pl-PL" w:bidi="ar-SA"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Okres wykonywania umowy</w:t>
      </w:r>
    </w:p>
    <w:p w:rsidR="002647F7" w:rsidRDefault="002647F7" w:rsidP="002647F7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Strony ustalają następujące terminy wykonania umowy: </w:t>
      </w:r>
    </w:p>
    <w:p w:rsidR="002647F7" w:rsidRDefault="002647F7" w:rsidP="002647F7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przekazanie terenu budowy– w ciągu 7 dni od podpisania umowy;</w:t>
      </w:r>
    </w:p>
    <w:p w:rsidR="002647F7" w:rsidRDefault="002647F7" w:rsidP="002647F7">
      <w:pPr>
        <w:pStyle w:val="Normalny10"/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rozpoczęcie robót budowlanych w terminie do 7 dni od daty przekazania terenu budowy;</w:t>
      </w:r>
    </w:p>
    <w:p w:rsidR="002647F7" w:rsidRDefault="002647F7" w:rsidP="002647F7">
      <w:pPr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cs="Times New Roman"/>
        </w:rPr>
      </w:pPr>
      <w:r>
        <w:rPr>
          <w:rFonts w:cs="Times New Roman"/>
        </w:rPr>
        <w:t>wykonanie przedmiotu umowy: w ciągu 3 m-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 xml:space="preserve"> od dnia przekazania terenu budowy.</w:t>
      </w:r>
    </w:p>
    <w:p w:rsidR="002647F7" w:rsidRDefault="002647F7" w:rsidP="002647F7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Termin ustalony w ust. 1 pkt 3, może ulec przesunięciu w przypadkach wynikających z:</w:t>
      </w:r>
    </w:p>
    <w:p w:rsidR="002647F7" w:rsidRDefault="002647F7" w:rsidP="002647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działania siły wyższej (np. klęski żywiołowe, strajki generalne lub lokalne), mającej    bezpośredni wpływ na terminowość wykonywania robót, </w:t>
      </w:r>
    </w:p>
    <w:p w:rsidR="002647F7" w:rsidRDefault="002647F7" w:rsidP="002647F7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znalezienia na terenie budowy przedmiotu (obiektu), co do którego istnieje przypuszczenie, że jest on zabytkiem archeologicznym, co powoduje konieczność wstrzymania robót do czasu przeprowadzenia niezbędnych badań;</w:t>
      </w:r>
    </w:p>
    <w:p w:rsidR="002647F7" w:rsidRDefault="002647F7" w:rsidP="002647F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wystąpienia warunków atmosferycznych uniemożliwiających wykonywanie robót – fakt ten musi zostać zgłoszony do Zamawiającego i potwierdzony przez uprawnionego przedstawiciela Zamawiającego, </w:t>
      </w:r>
    </w:p>
    <w:p w:rsidR="002647F7" w:rsidRDefault="002647F7" w:rsidP="002647F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konieczności wykonania zamówień lub robót dodatkowych, które będą niezbędne do prawidłowego wykonania przedmiotu umowy i których wykonanie spowoduje konieczność wydłużenia terminu realizacji przedmiotu umowy,</w:t>
      </w:r>
    </w:p>
    <w:p w:rsidR="002647F7" w:rsidRDefault="002647F7" w:rsidP="002647F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konieczności przeprowadzenia dodatkowych badań lub ekspertyz warunkujących prawidłowe wykonanie niniejszej umowy,</w:t>
      </w:r>
    </w:p>
    <w:p w:rsidR="002647F7" w:rsidRDefault="002647F7" w:rsidP="002647F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wystąpienia istotnego błędu w dokumentacji projektowej – termin umowny może zostać wydłużony o czas niezbędny na usunięcie wad w projekcie przez Wykonawcę dokumentacji projektowej,</w:t>
      </w:r>
    </w:p>
    <w:p w:rsidR="002647F7" w:rsidRDefault="002647F7" w:rsidP="002647F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wystąpienia okoliczności, których Strony umowy nie były w stanie przewidzieć, pomimo zachowania należytej staranności.</w:t>
      </w:r>
    </w:p>
    <w:p w:rsidR="002647F7" w:rsidRDefault="002647F7" w:rsidP="002647F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O fakcie wystąpienia okoliczności, o których mowa w ust. 2 Strona wnioskująca jest zobowiązana powiadomić pisemnie drugą stronę w ciągu </w:t>
      </w:r>
      <w:r w:rsidR="005007D2">
        <w:rPr>
          <w:rFonts w:cs="Times New Roman"/>
        </w:rPr>
        <w:t>3</w:t>
      </w:r>
      <w:r>
        <w:rPr>
          <w:rFonts w:cs="Times New Roman"/>
        </w:rPr>
        <w:t xml:space="preserve"> dni od daty ich wystąpienia, pod rygorem utraty prawa do powołania się na te okoliczności.</w:t>
      </w:r>
    </w:p>
    <w:p w:rsidR="002647F7" w:rsidRDefault="002647F7" w:rsidP="002647F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Wykonawca zrealizuje przedmiot umowy zgodnie z harmonogramem rzeczowo-finansowo-terminowym robót, sporządzonym przez Wykonawcę na dzień podpisania umowy i zaakceptowanym przez inspektora nadzoru inwestorskiego (do dnia </w:t>
      </w:r>
      <w:r>
        <w:rPr>
          <w:rFonts w:cs="Times New Roman"/>
        </w:rPr>
        <w:lastRenderedPageBreak/>
        <w:t>wprowadzenia na budowę), określającym kolejność wykonywania robót, terminy rozpoczęcia i zakończenia robót, wartość poszczególnych elementów robót.</w:t>
      </w:r>
    </w:p>
    <w:p w:rsidR="002647F7" w:rsidRDefault="002647F7" w:rsidP="002647F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Aktualizacja harmonogramu, o którym mowa w ust. 4, wymaga zgody i zatwierdzenia przez Zamawiającego i inspektora nadzoru inwestorskiego.</w:t>
      </w:r>
    </w:p>
    <w:p w:rsidR="002647F7" w:rsidRDefault="002647F7" w:rsidP="002647F7">
      <w:pPr>
        <w:autoSpaceDE w:val="0"/>
        <w:autoSpaceDN w:val="0"/>
        <w:adjustRightInd w:val="0"/>
        <w:rPr>
          <w:rFonts w:cs="Times New Roman"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Wynagrodzenie Wykonawcy </w:t>
      </w:r>
    </w:p>
    <w:p w:rsidR="002647F7" w:rsidRDefault="002647F7" w:rsidP="002647F7">
      <w:pPr>
        <w:pStyle w:val="Default"/>
        <w:numPr>
          <w:ilvl w:val="0"/>
          <w:numId w:val="10"/>
        </w:numPr>
        <w:ind w:left="284" w:hanging="284"/>
        <w:jc w:val="both"/>
        <w:rPr>
          <w:color w:val="auto"/>
        </w:rPr>
      </w:pPr>
      <w:r>
        <w:rPr>
          <w:color w:val="auto"/>
        </w:rPr>
        <w:t>Za wykonanie przedmiotu umowy, ustala się wynagrodzenie ryczałtowe, w wysokości …..… zł brutto, słownie: …..           .</w:t>
      </w:r>
    </w:p>
    <w:p w:rsidR="002647F7" w:rsidRDefault="002647F7" w:rsidP="002647F7">
      <w:pPr>
        <w:numPr>
          <w:ilvl w:val="0"/>
          <w:numId w:val="10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Kwota brutto wynagrodzenia, o której mowa w ust.1, zawiera wszelkie koszty, łącznie z kosztami ogólnymi, związane z realizacją przedmiotu umowy, tj. wszelkie roboty przygotowawcze, porządkowe, zagospodarowanie terenu budowy, koszty wykonania, utrzymania i likwidacji zaplecza budowy, obsługi geodezyjnej, wycinki drzew, badań laboratoryjnych.</w:t>
      </w:r>
    </w:p>
    <w:p w:rsidR="002647F7" w:rsidRDefault="002647F7" w:rsidP="002647F7">
      <w:pPr>
        <w:numPr>
          <w:ilvl w:val="0"/>
          <w:numId w:val="10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ma pełną świadomość konieczności wykonania wszelkich prac niezbędnych do realizacji przedmiotu umowy i uwzględnił ten fakt w wycenie. Niedoszacowanie, pominięcie oraz brak rozpoznania zakresu przedmiotu umowy nie może stanowić podstawy do żądania zmiany wynagrodzenia określonego w ust. 1.</w:t>
      </w:r>
    </w:p>
    <w:p w:rsidR="002647F7" w:rsidRDefault="002647F7" w:rsidP="002647F7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przypadku określonym w § 1 ust.5 wartość wynagrodzenia określonego w ust. 1 zostanie pomniejszona o wartość robót zaniechanych, rozliczonych na podstawie cen jednostkowych przedstawionych w kosztorysie ofertowym Wykonawcy.</w:t>
      </w:r>
    </w:p>
    <w:p w:rsidR="002647F7" w:rsidRDefault="002647F7" w:rsidP="002647F7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przypadkach określonych w §10 ust.1-3, Wykonawca może żądać jedynie wynagrodzenia     należnego mu z tytułu  wykonania części umowy, potwierdzonego bezusterkowym protokołem odbioru, rozliczonej na podstawie cen jednostkowych przedstawionych w kosztorysie ofertowym Wykonawcy.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§5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Realizacja płatności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Zapłata wynagrodzenia Wykonawcy za przedmiot umowy odbędzie się na podstawie  jednej faktury częściowej i faktury końcowej. Wartość faktury częściowej nie może przekroczyć 60 % wynagrodzenia ryczałtowego, o którym mowa w § 4 ust. 1.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Faktury za wykonane roboty będzie realizował Urząd Miejski w Halinowie,  po sprawdzeniu pod względem merytorycznym i rachunkowym przez Zamawiającego, na konto Wykonawcy podane na fakturze.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Podstawę do złożenia faktury częściowej będzie stanowił protokół odbioru częściowego podpisany   przez inspektora nadzoru inwestorskiego, kierownika budowy i przedstawicieli Zamawiającego, a faktury końcowej protokół odbioru końcowego robót,  podpisany   przez inspektora nadzoru inwestorskiego, kierownika budowy i przedstawicieli Zamawiającego oraz po spełnieniu przez Wykonawcę wymagań opisanych w ust. 5 i 6.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Wynagrodzenie Wykonawcy będzie płatne w ciągu 21 dni od daty dostarczenia Zamawiającemu prawidłowo wystawionej faktury, z zastrzeżeniem ust. 5. Za datę realizacji płatności uważa się datę obciążenia przez bank należnością konta Zamawiającego.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BookAntiqua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W przypadku zatrudnienia podwykonawców, wypłata wynagrodzenia dla Wykonawcy </w:t>
      </w:r>
      <w:r>
        <w:rPr>
          <w:rFonts w:eastAsia="Times New Roman" w:cs="Times New Roman"/>
          <w:kern w:val="0"/>
          <w:lang w:eastAsia="en-US" w:bidi="ar-SA"/>
        </w:rPr>
        <w:br/>
        <w:t xml:space="preserve">nastąpi po zaspokojeniu przez Wykonawcę roszczeń podwykonawców z tytułu  </w:t>
      </w:r>
      <w:r>
        <w:rPr>
          <w:rFonts w:eastAsia="Times New Roman" w:cs="Times New Roman"/>
          <w:kern w:val="0"/>
          <w:lang w:eastAsia="en-US" w:bidi="ar-SA"/>
        </w:rPr>
        <w:br/>
        <w:t xml:space="preserve">zrealizowanych przez Podwykonawcę (ów) robót, których zakres jest zgodny z </w:t>
      </w:r>
      <w:r>
        <w:rPr>
          <w:rFonts w:eastAsia="Times New Roman" w:cs="Times New Roman"/>
          <w:kern w:val="0"/>
          <w:lang w:eastAsia="en-US" w:bidi="ar-SA"/>
        </w:rPr>
        <w:br/>
        <w:t>zakresem przedmiotu niniejszej umowy.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BookAntiqua" w:cs="Times New Roman"/>
          <w:kern w:val="0"/>
          <w:lang w:eastAsia="en-US" w:bidi="ar-SA"/>
        </w:rPr>
      </w:pPr>
      <w:r>
        <w:rPr>
          <w:rFonts w:eastAsia="BookAntiqua" w:cs="Times New Roman"/>
          <w:kern w:val="0"/>
          <w:lang w:eastAsia="en-US" w:bidi="ar-SA"/>
        </w:rPr>
        <w:t xml:space="preserve">Wykonawca zobowiązuje się przedłożyć Zamawiającemu wraz z fakturą, o której mowa w ust.1:         </w:t>
      </w:r>
    </w:p>
    <w:p w:rsidR="002647F7" w:rsidRDefault="002647F7" w:rsidP="002647F7">
      <w:pPr>
        <w:widowControl/>
        <w:numPr>
          <w:ilvl w:val="0"/>
          <w:numId w:val="12"/>
        </w:numPr>
        <w:tabs>
          <w:tab w:val="left" w:pos="567"/>
        </w:tabs>
        <w:suppressAutoHyphens w:val="0"/>
        <w:ind w:left="567" w:hanging="283"/>
        <w:jc w:val="both"/>
        <w:rPr>
          <w:rFonts w:eastAsia="BookAntiqua" w:cs="Times New Roman"/>
          <w:kern w:val="0"/>
          <w:lang w:eastAsia="en-US" w:bidi="ar-SA"/>
        </w:rPr>
      </w:pPr>
      <w:r>
        <w:rPr>
          <w:rFonts w:eastAsia="BookAntiqua" w:cs="Times New Roman"/>
          <w:kern w:val="0"/>
          <w:lang w:eastAsia="en-US" w:bidi="ar-SA"/>
        </w:rPr>
        <w:lastRenderedPageBreak/>
        <w:t>pisemne oświadczenie podwykonawcy (ów) o otrzymaniu przez niego (nich) należnego wynagrodzenia od Wykonawcy;</w:t>
      </w:r>
    </w:p>
    <w:p w:rsidR="002647F7" w:rsidRDefault="002647F7" w:rsidP="002647F7">
      <w:pPr>
        <w:widowControl/>
        <w:numPr>
          <w:ilvl w:val="0"/>
          <w:numId w:val="12"/>
        </w:numPr>
        <w:tabs>
          <w:tab w:val="left" w:pos="567"/>
        </w:tabs>
        <w:suppressAutoHyphens w:val="0"/>
        <w:ind w:left="567" w:hanging="283"/>
        <w:jc w:val="both"/>
        <w:rPr>
          <w:rFonts w:eastAsia="BookAntiqua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kopię protokołu odbioru wykonanych przez podwykonawcę (ów) robót, o których mowa w ust.5,</w:t>
      </w:r>
      <w:r>
        <w:rPr>
          <w:rFonts w:eastAsia="BookAntiqua" w:cs="Times New Roman"/>
          <w:kern w:val="0"/>
          <w:lang w:eastAsia="en-US" w:bidi="ar-SA"/>
        </w:rPr>
        <w:t xml:space="preserve"> potwierdzoną przez Wykonawcę za zgodność z oryginałem</w:t>
      </w:r>
      <w:r>
        <w:rPr>
          <w:rFonts w:eastAsia="Times New Roman" w:cs="Times New Roman"/>
          <w:kern w:val="0"/>
          <w:lang w:eastAsia="en-US" w:bidi="ar-SA"/>
        </w:rPr>
        <w:t xml:space="preserve">; </w:t>
      </w:r>
    </w:p>
    <w:p w:rsidR="002647F7" w:rsidRDefault="002647F7" w:rsidP="002647F7">
      <w:pPr>
        <w:widowControl/>
        <w:numPr>
          <w:ilvl w:val="0"/>
          <w:numId w:val="12"/>
        </w:numPr>
        <w:tabs>
          <w:tab w:val="left" w:pos="567"/>
        </w:tabs>
        <w:suppressAutoHyphens w:val="0"/>
        <w:ind w:left="567" w:hanging="283"/>
        <w:jc w:val="both"/>
        <w:rPr>
          <w:rFonts w:eastAsia="BookAntiqua" w:cs="Times New Roman"/>
          <w:kern w:val="0"/>
          <w:lang w:eastAsia="en-US" w:bidi="ar-SA"/>
        </w:rPr>
      </w:pPr>
      <w:r>
        <w:rPr>
          <w:rFonts w:eastAsia="BookAntiqua" w:cs="Times New Roman"/>
          <w:kern w:val="0"/>
          <w:lang w:eastAsia="en-US" w:bidi="ar-SA"/>
        </w:rPr>
        <w:t>kopię faktury wystawionej dla Wykonawcy przez Podwykonawcę/ów za wykonane przez niego (nich) roboty,</w:t>
      </w:r>
      <w:r>
        <w:rPr>
          <w:rFonts w:eastAsia="Times New Roman" w:cs="Times New Roman"/>
          <w:kern w:val="0"/>
          <w:lang w:eastAsia="en-US" w:bidi="ar-SA"/>
        </w:rPr>
        <w:t xml:space="preserve"> o których mowa w ust.5</w:t>
      </w:r>
      <w:r>
        <w:rPr>
          <w:rFonts w:eastAsia="BookAntiqua" w:cs="Times New Roman"/>
          <w:kern w:val="0"/>
          <w:lang w:eastAsia="en-US" w:bidi="ar-SA"/>
        </w:rPr>
        <w:t>,  łącznie z kopią przelewu bankowego, potwierdzoną przez Wykonawcę za zgodność z oryginałem.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BookAntiqua" w:cs="Times New Roman"/>
          <w:kern w:val="0"/>
          <w:lang w:eastAsia="en-US" w:bidi="ar-SA"/>
        </w:rPr>
      </w:pPr>
      <w:r>
        <w:rPr>
          <w:rFonts w:eastAsia="BookAntiqua" w:cs="Times New Roman"/>
          <w:kern w:val="0"/>
          <w:lang w:eastAsia="en-US" w:bidi="ar-SA"/>
        </w:rPr>
        <w:t>W przypadku nieprzedstawienia przez Wykonawcę wszystkich dowodów zapłaty, o których mowa w ust. 6, Zamawiający wstrzyma zapłatę należnego wynagrodzenia Wykonawcy za roboty budowlane, w części równej kwocie należnej podwykonawcy za wykonany przez niego przedmiot umowy.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Wynagrodzenie, o którym mowa w ust. 8,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Bezpośrednia zapłata obejmuje wyłącznie należne wynagrodzenie, bez odsetek, należnych podwykonawcy lub dalszemu podwykonawcy.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8. Zamawiający poinformuje o terminie zgłaszania uwag, nie krótszym niż 7 dni od dnia doręczenia tej informacji.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W przypadku zgłoszenia uwag, o których mowa w ust.11, w terminie wskazanym przez Zamawiającego, zamawiający może:</w:t>
      </w:r>
    </w:p>
    <w:p w:rsidR="002647F7" w:rsidRDefault="002647F7" w:rsidP="002647F7">
      <w:pPr>
        <w:widowControl/>
        <w:numPr>
          <w:ilvl w:val="0"/>
          <w:numId w:val="13"/>
        </w:numPr>
        <w:tabs>
          <w:tab w:val="left" w:pos="567"/>
        </w:tabs>
        <w:suppressAutoHyphens w:val="0"/>
        <w:ind w:left="567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nie dokonać bezpośredniej zapłaty wynagrodzenia podwykonawcy lub dalszemu podwykonawcy, jeżeli wykonawca wykaże niezasadność takiej zapłaty albo</w:t>
      </w:r>
    </w:p>
    <w:p w:rsidR="002647F7" w:rsidRDefault="002647F7" w:rsidP="002647F7">
      <w:pPr>
        <w:widowControl/>
        <w:numPr>
          <w:ilvl w:val="0"/>
          <w:numId w:val="13"/>
        </w:numPr>
        <w:tabs>
          <w:tab w:val="left" w:pos="567"/>
        </w:tabs>
        <w:suppressAutoHyphens w:val="0"/>
        <w:ind w:left="567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2647F7" w:rsidRDefault="002647F7" w:rsidP="002647F7">
      <w:pPr>
        <w:widowControl/>
        <w:numPr>
          <w:ilvl w:val="0"/>
          <w:numId w:val="13"/>
        </w:numPr>
        <w:tabs>
          <w:tab w:val="left" w:pos="567"/>
        </w:tabs>
        <w:suppressAutoHyphens w:val="0"/>
        <w:ind w:left="567" w:hanging="28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dokonać bezpośredniej zapłaty wynagrodzenia podwykonawcy lub dalszemu podwykonawcy, jeżeli podwykonawca lub dalszy podwykonawca wykaże zasadność takiej zapłaty.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284" w:hanging="284"/>
        <w:jc w:val="both"/>
        <w:rPr>
          <w:rFonts w:eastAsia="BookAntiqua" w:cs="Times New Roman"/>
          <w:kern w:val="0"/>
          <w:lang w:eastAsia="en-US" w:bidi="ar-SA"/>
        </w:rPr>
      </w:pPr>
      <w:r>
        <w:rPr>
          <w:rFonts w:eastAsia="BookAntiqua" w:cs="Times New Roman"/>
          <w:kern w:val="0"/>
          <w:lang w:eastAsia="en-US" w:bidi="ar-SA"/>
        </w:rPr>
        <w:t>Warunkiem dokonania bezpośredniej zapłaty, o której mowa w ust. 8, będzie przedstawienie zaakceptowanej przez Wykonawcę faktury wraz z dokumentami potwierdzającymi wykonanie i odbiór fakturowanych robót.</w:t>
      </w:r>
    </w:p>
    <w:p w:rsidR="002647F7" w:rsidRDefault="002647F7" w:rsidP="002647F7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284" w:hanging="284"/>
        <w:jc w:val="both"/>
        <w:rPr>
          <w:rFonts w:eastAsia="BookAntiqua" w:cs="Times New Roman"/>
          <w:kern w:val="0"/>
          <w:lang w:eastAsia="en-US" w:bidi="ar-SA"/>
        </w:rPr>
      </w:pPr>
      <w:r>
        <w:rPr>
          <w:rFonts w:eastAsia="BookAntiqua" w:cs="Times New Roman"/>
          <w:kern w:val="0"/>
          <w:lang w:eastAsia="en-US" w:bidi="ar-SA"/>
        </w:rPr>
        <w:t>W przypadku dokonania bezpośredniej zapłaty podwykonawcy lub dalszemu podwykonawcy, o której mowa w ust.8, Zamawiający potrąca kwotę wypłaconego wynagrodzenia z wynagrodzenia należnego Wykonawcy.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  <w:lang w:eastAsia="ar-SA"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>§6</w:t>
      </w:r>
      <w:r>
        <w:rPr>
          <w:rFonts w:cs="Times New Roman"/>
          <w:b/>
          <w:lang w:eastAsia="ar-SA"/>
        </w:rPr>
        <w:br/>
        <w:t>Podwykonawcy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Wymagania, od spełnienia których uzależniona jest zgoda na podpisanie umowy </w:t>
      </w:r>
      <w:r>
        <w:rPr>
          <w:rFonts w:cs="Times New Roman"/>
          <w:lang w:eastAsia="ar-SA"/>
        </w:rPr>
        <w:lastRenderedPageBreak/>
        <w:t>Wykonawcy</w:t>
      </w:r>
      <w:r w:rsidR="0066498B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>z Podwykonawcą:</w:t>
      </w:r>
    </w:p>
    <w:p w:rsidR="002647F7" w:rsidRDefault="002647F7" w:rsidP="002647F7">
      <w:pPr>
        <w:numPr>
          <w:ilvl w:val="0"/>
          <w:numId w:val="15"/>
        </w:numPr>
        <w:tabs>
          <w:tab w:val="left" w:pos="567"/>
          <w:tab w:val="left" w:pos="17608"/>
        </w:tabs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termin płatności nie dłuższy niż 14 dni;</w:t>
      </w:r>
    </w:p>
    <w:p w:rsidR="002647F7" w:rsidRDefault="002647F7" w:rsidP="002647F7">
      <w:pPr>
        <w:numPr>
          <w:ilvl w:val="0"/>
          <w:numId w:val="15"/>
        </w:numPr>
        <w:tabs>
          <w:tab w:val="left" w:pos="567"/>
          <w:tab w:val="left" w:pos="17608"/>
        </w:tabs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termin płatności liczony będzie od daty odbioru przez Wykonawcę prac wykonanych przez  Podwykonawcę lub najpóźniej od daty odbioru prac przez Zamawiającego.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Umowa o podwykonawstwo nie może zawierać postanowień:</w:t>
      </w:r>
    </w:p>
    <w:p w:rsidR="002647F7" w:rsidRDefault="002647F7" w:rsidP="002647F7">
      <w:pPr>
        <w:numPr>
          <w:ilvl w:val="0"/>
          <w:numId w:val="16"/>
        </w:numPr>
        <w:tabs>
          <w:tab w:val="left" w:pos="567"/>
          <w:tab w:val="left" w:pos="17608"/>
        </w:tabs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uzależniających uzyskanie przez Podwykonawcę płatności od Wykonawcy od zapłaty przez Zamawiającego Wykonawcy wynagrodzenia obejmującego zakres robót wykonanych przez Podwykonawcę;</w:t>
      </w:r>
    </w:p>
    <w:p w:rsidR="002647F7" w:rsidRDefault="002647F7" w:rsidP="002647F7">
      <w:pPr>
        <w:numPr>
          <w:ilvl w:val="0"/>
          <w:numId w:val="16"/>
        </w:numPr>
        <w:tabs>
          <w:tab w:val="left" w:pos="567"/>
          <w:tab w:val="left" w:pos="17608"/>
        </w:tabs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uzależniających zwrot Podwykonawcy kwot zabezpieczenia przez Wykonawcę, od zwrotu zabezpieczenia wykonania umowy przez Zamawiającego Wykonawcy.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Zawarcie umowy o podwykonawstwo, której przedmiotem są roboty budowlane powinno być poprzedzone akceptacją projektu tej umowy o podwykonawstwo przez Zamawiającego, natomiast przystąpienie do realizacji robót budowlanych przez Podwykonawcę, powinno być poprzedzone akceptacją umowy o podwykonawstwo, przez Zamawiającego.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Wykonawca zobowiązany jest do przedłożenia Zamawiającemu projektu umowy o podwykonawstwo, której przedmiotem są roboty budowlane, nie później niż 14 dni przed jej zawarciem.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Jeżeli Zamawiający w terminie 14 dni od dnia przedłożenia projektu umowy o podwykonawstwo, której przedmiotem są roboty budowlane nie zgłosi na piśmie zastrzeżeń, uważa się, że zaakceptował ten projekt umowy.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umowy. 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Zamawiający zgłosi sprzeciw do umowy o podwykonawstwo,  której przedmiotem są roboty budowlane, nie spełniającej określonych w SIWZ wymagań lub gdy przewiduje termin zapłaty dłuższy niż określony w ust.1.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Jeżeli Zamawiający w terminie 7 dni od dnia przedłożenia umowy o podwykonawstwo, której przedmiotem są roboty budowlane, nie zgłosi na piśmie sprzeciwu, uważa się, że zaakceptował tę umowę.</w:t>
      </w:r>
    </w:p>
    <w:p w:rsidR="002647F7" w:rsidRDefault="002647F7" w:rsidP="002647F7">
      <w:pPr>
        <w:numPr>
          <w:ilvl w:val="0"/>
          <w:numId w:val="14"/>
        </w:numPr>
        <w:tabs>
          <w:tab w:val="left" w:pos="284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Wykonawca jest zobowiązany do każdorazowego przedkładania Zamawiającemu w terminie 7 dni od dnia zawarcia umowy o podwykonawstwo, poświadczonego za zgodność z oryginałem odpisu zawartej umowy o podwykonawstwo, której przedmiotem są dostawy lub usługi, w celu weryfikacji, czy wskazane w niej terminy zapłaty wynagrodzenia nie są dłuższe niż 14 dni, z wyłączeniem umów o podwykonawstwo o wartości mniejszej niż 0,5% wartości umowy (wyłączenie nie dotyczy umów o podwykonawstwo o wartości większej niż 50 tys. zł brutto).</w:t>
      </w:r>
    </w:p>
    <w:p w:rsidR="002647F7" w:rsidRDefault="002647F7" w:rsidP="002647F7">
      <w:pPr>
        <w:numPr>
          <w:ilvl w:val="0"/>
          <w:numId w:val="14"/>
        </w:numPr>
        <w:tabs>
          <w:tab w:val="left" w:pos="426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Wykonawca jest zobowiązany do zapłaty wynagrodzenia należnego podwykonawcy w terminach płatności określonych w umowie o podwykonawstwo, jednak nie dłuższych niż określone w ust. 1 pkt 1. W przypadku gdy termin zapłaty wynagrodzenia jest dłuższy niż określony w ust.1 pkt 1, Zamawiający poinformuje o tym Wykonawcę i wezwie go do doprowadzenia do zmiany tej umowy, pod rygorem wystąpienia o zapłatę kary umownej, o której mowa w §9 ust. 2 pkt 6. </w:t>
      </w:r>
    </w:p>
    <w:p w:rsidR="002647F7" w:rsidRDefault="002647F7" w:rsidP="002647F7">
      <w:pPr>
        <w:numPr>
          <w:ilvl w:val="0"/>
          <w:numId w:val="14"/>
        </w:numPr>
        <w:tabs>
          <w:tab w:val="left" w:pos="426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Wykonawca przedłoży Zamawiającemu wraz z projektem umowy o podwykonawstwo, dokument potwierdzający uprawnienia osób zawierających umowę w imieniu podwykonawcy do jego reprezentowania, np. odpis z CEIDG, KRS, itp. </w:t>
      </w:r>
    </w:p>
    <w:p w:rsidR="002647F7" w:rsidRDefault="002647F7" w:rsidP="002647F7">
      <w:pPr>
        <w:numPr>
          <w:ilvl w:val="0"/>
          <w:numId w:val="14"/>
        </w:numPr>
        <w:tabs>
          <w:tab w:val="left" w:pos="426"/>
          <w:tab w:val="left" w:pos="17608"/>
        </w:tabs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Do zmian postanowień umów o podwykonawstwo stosuje się zasady mające zastosowanie przy zawieraniu umowy o podwykonawstwo.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7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Obowiązki Stron</w:t>
      </w:r>
    </w:p>
    <w:p w:rsidR="002647F7" w:rsidRDefault="002647F7" w:rsidP="002647F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Zakres obowiązków Wykonawcy w ramach prac związanych z realizacją umowy obejmuje     wszelkie czynności faktyczne i prawne niezbędne do prawidłowej realizacji przedmiotu umowy.</w:t>
      </w:r>
    </w:p>
    <w:p w:rsidR="002647F7" w:rsidRDefault="002647F7" w:rsidP="002647F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ponosi odpowiedzialność :</w:t>
      </w:r>
    </w:p>
    <w:p w:rsidR="002647F7" w:rsidRDefault="002647F7" w:rsidP="00264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za zniszczenia i szkody powstałe wskutek wykonywania robót niezgodnie z technologią  przewidzianą w doku</w:t>
      </w:r>
      <w:r w:rsidR="00AE0122">
        <w:rPr>
          <w:rFonts w:cs="Times New Roman"/>
        </w:rPr>
        <w:t>mentacji projektowej</w:t>
      </w:r>
      <w:r>
        <w:rPr>
          <w:rFonts w:cs="Times New Roman"/>
        </w:rPr>
        <w:t>;</w:t>
      </w:r>
    </w:p>
    <w:p w:rsidR="002647F7" w:rsidRDefault="002647F7" w:rsidP="00264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za uszkodzenia urządzeń widocznych zewnętrznie i znajdujących się na terenie robót oraz urządzeń niewidocznych, lecz naniesionych na mapach geodezyjnych. W przypadku stwierdzenia uszkodzeń tych urządzeń przed przystąpieniem do robót Wykonawca niezwłocznie powiadamia o tym fakcie Zamawiającego;         </w:t>
      </w:r>
    </w:p>
    <w:p w:rsidR="002647F7" w:rsidRDefault="002647F7" w:rsidP="00264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za uszkodzenia znaków geodezyjnych, widocznych w terenie robót lub na mapach; </w:t>
      </w:r>
    </w:p>
    <w:p w:rsidR="002647F7" w:rsidRDefault="002647F7" w:rsidP="002647F7">
      <w:pPr>
        <w:autoSpaceDE w:val="0"/>
        <w:autoSpaceDN w:val="0"/>
        <w:adjustRightInd w:val="0"/>
        <w:ind w:left="567"/>
        <w:jc w:val="both"/>
        <w:rPr>
          <w:rFonts w:cs="Times New Roman"/>
        </w:rPr>
      </w:pPr>
      <w:r>
        <w:rPr>
          <w:rFonts w:cs="Times New Roman"/>
        </w:rPr>
        <w:t>Wykonawca przed przystąpieniem do robót powiadamia Zamawiającego o braku znaku/ów geodezyjnych w terenie a zaznaczonych na mapach aktualnych na dzień wprowadzenia Wykonawcy na budowę,</w:t>
      </w:r>
    </w:p>
    <w:p w:rsidR="002647F7" w:rsidRDefault="002647F7" w:rsidP="00264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za przestrzeganie przepisów BHP.</w:t>
      </w:r>
    </w:p>
    <w:p w:rsidR="002647F7" w:rsidRDefault="002647F7" w:rsidP="00264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za szkody na osobie lub mieniu powstałe w związku z realizacją przedmiotu umowy.</w:t>
      </w:r>
    </w:p>
    <w:p w:rsidR="002647F7" w:rsidRDefault="002647F7" w:rsidP="002647F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Do obowiązków Wykonawcy należy:</w:t>
      </w:r>
    </w:p>
    <w:p w:rsidR="002647F7" w:rsidRDefault="002647F7" w:rsidP="002647F7">
      <w:pPr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cs="Times New Roman"/>
        </w:rPr>
      </w:pPr>
      <w:r>
        <w:rPr>
          <w:rFonts w:cs="Times New Roman"/>
        </w:rPr>
        <w:t>protokolarne przejęcie terenu budowy, sfilmowanie terenu budowy z przekazaniem Zamawiającemu 1 egz. filmu w wersji elektronicznej przed rozpoczęciem budowy oraz podjęcie budowy w terminie do 7 dni od dnia   przejęcia terenu budowy;</w:t>
      </w:r>
    </w:p>
    <w:p w:rsidR="002647F7" w:rsidRDefault="002647F7" w:rsidP="002647F7">
      <w:pPr>
        <w:pStyle w:val="Tekstpodstawowy"/>
        <w:numPr>
          <w:ilvl w:val="0"/>
          <w:numId w:val="19"/>
        </w:numPr>
        <w:ind w:left="567" w:hanging="284"/>
        <w:jc w:val="both"/>
        <w:rPr>
          <w:b w:val="0"/>
          <w:szCs w:val="24"/>
        </w:rPr>
      </w:pPr>
      <w:r>
        <w:rPr>
          <w:b w:val="0"/>
          <w:bCs w:val="0"/>
          <w:szCs w:val="24"/>
        </w:rPr>
        <w:t xml:space="preserve">zabezpieczenie terenu budowy z zachowaniem najwyższej staranności i </w:t>
      </w:r>
      <w:proofErr w:type="spellStart"/>
      <w:r>
        <w:rPr>
          <w:b w:val="0"/>
          <w:bCs w:val="0"/>
          <w:szCs w:val="24"/>
        </w:rPr>
        <w:t>uwzględnie</w:t>
      </w:r>
      <w:r w:rsidR="0066498B">
        <w:rPr>
          <w:b w:val="0"/>
          <w:bCs w:val="0"/>
          <w:szCs w:val="24"/>
        </w:rPr>
        <w:t>-</w:t>
      </w:r>
      <w:r>
        <w:rPr>
          <w:b w:val="0"/>
          <w:bCs w:val="0"/>
          <w:szCs w:val="24"/>
        </w:rPr>
        <w:t>niem</w:t>
      </w:r>
      <w:proofErr w:type="spellEnd"/>
      <w:r>
        <w:rPr>
          <w:b w:val="0"/>
          <w:bCs w:val="0"/>
          <w:szCs w:val="24"/>
        </w:rPr>
        <w:t xml:space="preserve"> </w:t>
      </w:r>
      <w:r>
        <w:rPr>
          <w:b w:val="0"/>
          <w:szCs w:val="24"/>
        </w:rPr>
        <w:t>specyfiki obiektu oraz jego przeznaczenia i zapewnienie bezpiecznego korzystania z terenu przylegającego do placu budowy;</w:t>
      </w:r>
    </w:p>
    <w:p w:rsidR="002647F7" w:rsidRDefault="002647F7" w:rsidP="002647F7">
      <w:pPr>
        <w:numPr>
          <w:ilvl w:val="0"/>
          <w:numId w:val="19"/>
        </w:numPr>
        <w:ind w:left="567" w:hanging="284"/>
        <w:rPr>
          <w:rFonts w:cs="Times New Roman"/>
        </w:rPr>
      </w:pPr>
      <w:r>
        <w:rPr>
          <w:rFonts w:cs="Times New Roman"/>
        </w:rPr>
        <w:t>wprowadzenie czasowej organizacji ruchu;</w:t>
      </w:r>
    </w:p>
    <w:p w:rsidR="002647F7" w:rsidRDefault="002647F7" w:rsidP="002647F7">
      <w:pPr>
        <w:numPr>
          <w:ilvl w:val="0"/>
          <w:numId w:val="19"/>
        </w:numPr>
        <w:ind w:left="567" w:hanging="284"/>
        <w:jc w:val="both"/>
        <w:rPr>
          <w:rFonts w:cs="Times New Roman"/>
        </w:rPr>
      </w:pPr>
      <w:r>
        <w:rPr>
          <w:rFonts w:cs="Times New Roman"/>
        </w:rPr>
        <w:t>wykonywanie wszystkich rodzajów robót przez osoby uprawnione, zgodnie ze sztuką budowlaną, zasadami wiedzy technicznej, obowiązującymi przepisami prawa i ustalonymi zwyczajami. Istnieje możliwość zmiany którejkolwiek z osób w trakcie realizacji przedmiotu umowy pod warunkiem, że Wykonawca zobowiązuje się uzasadnić tę zmianę na piśmie oraz zostaną spełnione przez wskazaną/e osobę/y wymogi postawione w tym zakresie w specyfikacji istotnych warunków zamówienia;</w:t>
      </w:r>
    </w:p>
    <w:p w:rsidR="002647F7" w:rsidRDefault="002647F7" w:rsidP="002647F7">
      <w:pPr>
        <w:numPr>
          <w:ilvl w:val="0"/>
          <w:numId w:val="19"/>
        </w:numPr>
        <w:ind w:left="567" w:hanging="284"/>
        <w:jc w:val="both"/>
        <w:rPr>
          <w:rFonts w:cs="Times New Roman"/>
        </w:rPr>
      </w:pPr>
      <w:r>
        <w:rPr>
          <w:rFonts w:cs="Times New Roman"/>
        </w:rPr>
        <w:t>usuwanie wszelkich wad i usterek stwierdzonych podczas odbior</w:t>
      </w:r>
      <w:r w:rsidR="0066498B">
        <w:rPr>
          <w:rFonts w:cs="Times New Roman"/>
        </w:rPr>
        <w:t xml:space="preserve">u, a także wykrytych w okresie </w:t>
      </w:r>
      <w:r>
        <w:rPr>
          <w:rFonts w:cs="Times New Roman"/>
        </w:rPr>
        <w:t>rękojmi i gwarancji;</w:t>
      </w:r>
    </w:p>
    <w:p w:rsidR="002647F7" w:rsidRDefault="002647F7" w:rsidP="002647F7">
      <w:pPr>
        <w:numPr>
          <w:ilvl w:val="0"/>
          <w:numId w:val="19"/>
        </w:numPr>
        <w:ind w:left="567" w:hanging="284"/>
        <w:jc w:val="both"/>
        <w:rPr>
          <w:rFonts w:cs="Times New Roman"/>
        </w:rPr>
      </w:pPr>
      <w:r>
        <w:rPr>
          <w:rFonts w:cs="Times New Roman"/>
        </w:rPr>
        <w:t>informowanie Zamawiającego na bieżąco o problemach i okolicznościach, które mogą wpłynąć na jakość robót lub opóźnienie terminu wykonania robót;</w:t>
      </w:r>
    </w:p>
    <w:p w:rsidR="002647F7" w:rsidRDefault="002647F7" w:rsidP="002647F7">
      <w:pPr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cs="Times New Roman"/>
        </w:rPr>
      </w:pPr>
      <w:r>
        <w:rPr>
          <w:rFonts w:cs="Times New Roman"/>
        </w:rPr>
        <w:t>naprawa na własny koszt zniszczeń na drogach użytkowanych w trakcie realizacji robót, a powstałych w wyniku przejazdów ciężkiego sprzętu budowlanego;</w:t>
      </w:r>
    </w:p>
    <w:p w:rsidR="002647F7" w:rsidRDefault="002647F7" w:rsidP="002647F7">
      <w:pPr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cs="Times New Roman"/>
        </w:rPr>
      </w:pPr>
      <w:r>
        <w:rPr>
          <w:rFonts w:cs="Times New Roman"/>
        </w:rPr>
        <w:t>przedstawiania Zamawiającemu do akceptacji wniosków materiałowych przed ich wbudowaniem;</w:t>
      </w:r>
    </w:p>
    <w:p w:rsidR="002647F7" w:rsidRDefault="002647F7" w:rsidP="002647F7">
      <w:pPr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cs="Times New Roman"/>
        </w:rPr>
      </w:pPr>
      <w:r>
        <w:rPr>
          <w:rFonts w:cs="Times New Roman"/>
        </w:rPr>
        <w:t>obsługa geodezyjna inwestycji, łącznie z wykonaniem inwentaryzacji powykonawczej;</w:t>
      </w:r>
    </w:p>
    <w:p w:rsidR="002647F7" w:rsidRDefault="002647F7" w:rsidP="002647F7">
      <w:pPr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cs="Times New Roman"/>
        </w:rPr>
      </w:pPr>
      <w:r>
        <w:rPr>
          <w:rFonts w:cs="Times New Roman"/>
        </w:rPr>
        <w:t>prowadzenie na bieżąco dokumentacji budowy;</w:t>
      </w:r>
    </w:p>
    <w:p w:rsidR="002647F7" w:rsidRDefault="002647F7" w:rsidP="002647F7">
      <w:pPr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cs="Times New Roman"/>
        </w:rPr>
      </w:pPr>
      <w:r>
        <w:rPr>
          <w:rFonts w:cs="Times New Roman"/>
        </w:rPr>
        <w:t xml:space="preserve">dostarczenie niezbędnych atestów, wyników oraz protokołów badań i sprawozdań dotyczących realizowanego przedmiotu Umowy. Ponadto, jeżeli w trakcie realizacji robót, bądź po odbiorze robót Zamawiający zażąda badań, które nie były przewidziane niniejszą umową, Wykonawca zobowiązany jest przeprowadzić te badania. Jeżeli </w:t>
      </w:r>
      <w:r w:rsidR="00145630">
        <w:rPr>
          <w:rFonts w:cs="Times New Roman"/>
        </w:rPr>
        <w:t xml:space="preserve">          </w:t>
      </w:r>
      <w:r>
        <w:rPr>
          <w:rFonts w:cs="Times New Roman"/>
        </w:rPr>
        <w:t>w rezultacie przeprowadzenia badań okaże się, że zastosowane materiały bądź wykonane roboty są niezgodne z umową, to koszty badań dodatkowych obciążają Wykonawcę. W przeciwnym wypadku koszty te obciążają Zamawiającego;</w:t>
      </w:r>
    </w:p>
    <w:p w:rsidR="002647F7" w:rsidRDefault="002647F7" w:rsidP="002647F7">
      <w:pPr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cs="Times New Roman"/>
        </w:rPr>
      </w:pPr>
      <w:r>
        <w:rPr>
          <w:rFonts w:cs="Times New Roman"/>
        </w:rPr>
        <w:t xml:space="preserve">zgłoszenie przedmiotu umowy do odbioru końcowego oraz uczestniczenie w </w:t>
      </w:r>
      <w:r>
        <w:rPr>
          <w:rFonts w:cs="Times New Roman"/>
        </w:rPr>
        <w:lastRenderedPageBreak/>
        <w:t>czynnościach odbioru i zapewnienie usunięcia stwierdzonych wad, zgodnie z postanowieniami § 8 ust. 4.</w:t>
      </w:r>
    </w:p>
    <w:p w:rsidR="002647F7" w:rsidRDefault="002647F7" w:rsidP="002647F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ponosi wszelkie koszty i opłaty związane ze zorganizowaniem i eksploatacją     zaplecza robót oraz koszty badań i atestów wymaganych do  udokumentowania prawidłowego wykonania przedmiotu umowy.</w:t>
      </w:r>
    </w:p>
    <w:p w:rsidR="002647F7" w:rsidRDefault="002647F7" w:rsidP="002647F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jest zobowiązany zabezpieczyć i oznakować prowadzone roboty oraz dbać o stan techniczny i prawidłowość oznakowania przez cały czas trwania realizacji zadania.</w:t>
      </w:r>
    </w:p>
    <w:p w:rsidR="002647F7" w:rsidRDefault="002647F7" w:rsidP="002647F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jest zobowiązany niezwłocznie zawiadomić Zamawiającego o uszkodzeniu urządzeń naziemnych i podziemnych.</w:t>
      </w:r>
    </w:p>
    <w:p w:rsidR="002647F7" w:rsidRDefault="002647F7" w:rsidP="002647F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ponosi koszty ubezpieczenia terenu budowy na czas realizacji robót. Kopię dokumentu potwierdzającego ubezpieczenie Wykonawca przedstawi Zamawiającemu najpóźniej w dniu wprowadzenia na budowę.</w:t>
      </w:r>
    </w:p>
    <w:p w:rsidR="002647F7" w:rsidRDefault="002647F7" w:rsidP="002647F7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cs="Times New Roman"/>
        </w:rPr>
      </w:pPr>
      <w:r>
        <w:rPr>
          <w:rFonts w:cs="Times New Roman"/>
        </w:rPr>
        <w:t>Zamawiający zobowiązuje się do:</w:t>
      </w:r>
    </w:p>
    <w:p w:rsidR="002647F7" w:rsidRDefault="002647F7" w:rsidP="002647F7">
      <w:pPr>
        <w:pStyle w:val="Normalny2"/>
        <w:numPr>
          <w:ilvl w:val="0"/>
          <w:numId w:val="20"/>
        </w:numPr>
        <w:ind w:left="567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przekazania Wykonawcy dokumentacji projektowej w dniu podpisania umowy;</w:t>
      </w:r>
    </w:p>
    <w:p w:rsidR="002647F7" w:rsidRDefault="002647F7" w:rsidP="002647F7">
      <w:pPr>
        <w:pStyle w:val="Tekstpodstawowy"/>
        <w:numPr>
          <w:ilvl w:val="0"/>
          <w:numId w:val="20"/>
        </w:numPr>
        <w:ind w:left="567" w:hanging="284"/>
        <w:rPr>
          <w:b w:val="0"/>
          <w:szCs w:val="24"/>
        </w:rPr>
      </w:pPr>
      <w:r>
        <w:rPr>
          <w:b w:val="0"/>
          <w:szCs w:val="24"/>
        </w:rPr>
        <w:t>wprowadzenia i protokolarnego przekazania Wykonawcy terenu budowy;</w:t>
      </w:r>
    </w:p>
    <w:p w:rsidR="002647F7" w:rsidRDefault="002647F7" w:rsidP="002647F7">
      <w:pPr>
        <w:pStyle w:val="Tekstpodstawowy"/>
        <w:numPr>
          <w:ilvl w:val="0"/>
          <w:numId w:val="20"/>
        </w:numPr>
        <w:ind w:left="567" w:hanging="284"/>
        <w:rPr>
          <w:b w:val="0"/>
          <w:szCs w:val="24"/>
        </w:rPr>
      </w:pPr>
      <w:r>
        <w:rPr>
          <w:b w:val="0"/>
          <w:szCs w:val="24"/>
        </w:rPr>
        <w:t>dokonywania odbiorów zgłaszanych robót, o których mowa w § 8.</w:t>
      </w:r>
    </w:p>
    <w:p w:rsidR="002647F7" w:rsidRDefault="002647F7" w:rsidP="002647F7">
      <w:pPr>
        <w:pStyle w:val="Tekstpodstawowy"/>
        <w:numPr>
          <w:ilvl w:val="0"/>
          <w:numId w:val="20"/>
        </w:numPr>
        <w:ind w:left="567" w:hanging="284"/>
        <w:rPr>
          <w:b w:val="0"/>
          <w:szCs w:val="24"/>
        </w:rPr>
      </w:pPr>
      <w:r>
        <w:rPr>
          <w:b w:val="0"/>
          <w:szCs w:val="24"/>
        </w:rPr>
        <w:t>zapłaty wynagrodzenia za należyte i zgodne z umową wykonanie  przedmiotu umowy.</w:t>
      </w:r>
    </w:p>
    <w:p w:rsidR="002647F7" w:rsidRDefault="002647F7" w:rsidP="002647F7">
      <w:pPr>
        <w:pStyle w:val="Tekstpodstawowy"/>
        <w:numPr>
          <w:ilvl w:val="0"/>
          <w:numId w:val="17"/>
        </w:numPr>
        <w:ind w:left="284" w:hanging="284"/>
        <w:rPr>
          <w:b w:val="0"/>
          <w:szCs w:val="24"/>
        </w:rPr>
      </w:pPr>
      <w:r>
        <w:rPr>
          <w:b w:val="0"/>
          <w:szCs w:val="24"/>
        </w:rPr>
        <w:t>Zamawiający zapewni nadzór inwestorski.</w:t>
      </w:r>
    </w:p>
    <w:p w:rsidR="002647F7" w:rsidRDefault="002647F7" w:rsidP="002647F7">
      <w:pPr>
        <w:pStyle w:val="Tekstpodstawowy"/>
        <w:rPr>
          <w:b w:val="0"/>
          <w:szCs w:val="24"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  <w:r>
        <w:rPr>
          <w:rFonts w:cs="Times New Roman"/>
          <w:b/>
        </w:rPr>
        <w:br/>
        <w:t>Odbiór robót</w:t>
      </w:r>
    </w:p>
    <w:p w:rsidR="002647F7" w:rsidRDefault="002647F7" w:rsidP="002647F7">
      <w:pPr>
        <w:pStyle w:val="Normalny2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Strony postanawiają, że przedmiot umowy zostanie odebrany komisyjnie z udziałem uprawnionych przedstawicieli Wykonawcy i Zamawiającego.</w:t>
      </w:r>
    </w:p>
    <w:p w:rsidR="002647F7" w:rsidRDefault="002647F7" w:rsidP="002647F7">
      <w:pPr>
        <w:pStyle w:val="Normalny2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Przewiduje się następujące rodzaje odbiorów: odbiór robót zanikających i ulegających zakryciu, </w:t>
      </w:r>
      <w:r w:rsidR="006A166B">
        <w:rPr>
          <w:rFonts w:cs="Times New Roman"/>
          <w:color w:val="auto"/>
        </w:rPr>
        <w:t xml:space="preserve">odbiór częściowy, </w:t>
      </w:r>
      <w:r>
        <w:rPr>
          <w:rFonts w:cs="Times New Roman"/>
          <w:color w:val="auto"/>
        </w:rPr>
        <w:t>odbiór końcowy i odbiór ostateczny.</w:t>
      </w:r>
    </w:p>
    <w:p w:rsidR="002647F7" w:rsidRDefault="002647F7" w:rsidP="002647F7">
      <w:pPr>
        <w:pStyle w:val="Normalny2"/>
        <w:numPr>
          <w:ilvl w:val="0"/>
          <w:numId w:val="21"/>
        </w:numPr>
        <w:tabs>
          <w:tab w:val="left" w:pos="284"/>
          <w:tab w:val="left" w:pos="567"/>
          <w:tab w:val="left" w:pos="672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Odbiory robót zanikających i ulegających zakryciu będą dokonywane niezwłocznie po pisemnym zgłoszeniu przez Wykonawcę. Odbiorów dokonuje inspektor nadzoru inwestorskiego. W razie niedopełnienia warunku zgłoszenia, Wykonawca jest obowiązany     na własny koszt odkryć roboty zanikające lub ulegające zakryciu przez wykonanie  odpowiednich odkuć czy otworów niezbędnych do zbadania wykonanych robót, a następnie przywrócić je do stanu poprzedniego. </w:t>
      </w:r>
    </w:p>
    <w:p w:rsidR="002647F7" w:rsidRDefault="002647F7" w:rsidP="002647F7">
      <w:pPr>
        <w:pStyle w:val="Normalny2"/>
        <w:numPr>
          <w:ilvl w:val="0"/>
          <w:numId w:val="21"/>
        </w:numPr>
        <w:tabs>
          <w:tab w:val="left" w:pos="284"/>
          <w:tab w:val="left" w:pos="567"/>
          <w:tab w:val="left" w:pos="672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Odbiór końcowy przedmiotu umowy będzie odbywał się w następujący sposób:</w:t>
      </w:r>
    </w:p>
    <w:p w:rsidR="002647F7" w:rsidRDefault="002647F7" w:rsidP="002647F7">
      <w:pPr>
        <w:pStyle w:val="Normalny2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Wykonawca powiadomi Zamawiającego pisemnie o gotowości faktycznie wykonanych robót do odbioru końcowego w terminie nie późniejszym niż określony w §3 ust.1 pkt 3;</w:t>
      </w:r>
    </w:p>
    <w:p w:rsidR="002647F7" w:rsidRDefault="002647F7" w:rsidP="002647F7">
      <w:pPr>
        <w:pStyle w:val="Normalny10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wraz z powiadomieniem o dokonanie odbioru końcowego Wykonawca przekaże Zamawiającemu:</w:t>
      </w:r>
    </w:p>
    <w:p w:rsidR="002647F7" w:rsidRDefault="002647F7" w:rsidP="002647F7">
      <w:pPr>
        <w:pStyle w:val="Normalny10"/>
        <w:numPr>
          <w:ilvl w:val="0"/>
          <w:numId w:val="23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inwentaryzację geodezyjną powykonawczą zatwierdzoną przez Powiatowy Ośrodek Dokumentacji Geodezyjno-Kartograficznej; </w:t>
      </w:r>
    </w:p>
    <w:p w:rsidR="002647F7" w:rsidRDefault="002647F7" w:rsidP="002647F7">
      <w:pPr>
        <w:pStyle w:val="Normalny10"/>
        <w:numPr>
          <w:ilvl w:val="0"/>
          <w:numId w:val="23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wszystkie niezbędne i wymagane prawem budowlanym atesty, certyfikaty, świadectwa pochodzenia, deklaracje zgodności, certyfikaty zgodności, wyniki prób i badań, atestów, recepty i ustalenia technologiczne; </w:t>
      </w:r>
    </w:p>
    <w:p w:rsidR="002647F7" w:rsidRDefault="002647F7" w:rsidP="002647F7">
      <w:pPr>
        <w:pStyle w:val="Normalny10"/>
        <w:numPr>
          <w:ilvl w:val="0"/>
          <w:numId w:val="23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oświadczenie kierownika budowy, o którym mowa w art. 57 ust.1 pkt 2 ustawy Prawo</w:t>
      </w:r>
      <w:r w:rsidR="0066498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budowlane; </w:t>
      </w:r>
    </w:p>
    <w:p w:rsidR="002647F7" w:rsidRDefault="002647F7" w:rsidP="002647F7">
      <w:pPr>
        <w:pStyle w:val="Normalny10"/>
        <w:numPr>
          <w:ilvl w:val="0"/>
          <w:numId w:val="23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dokumentację projektową podstawową z naniesionymi zmianami oraz dodatkową jeśli zostanie sporządzona w trakcie realizacji umowy; </w:t>
      </w:r>
    </w:p>
    <w:p w:rsidR="002647F7" w:rsidRDefault="002647F7" w:rsidP="002647F7">
      <w:pPr>
        <w:pStyle w:val="Normalny10"/>
        <w:numPr>
          <w:ilvl w:val="0"/>
          <w:numId w:val="23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kopie wszystkich dokumentów przekazywanych odpowiednim służbom i urzędom zewnętrznym.</w:t>
      </w:r>
    </w:p>
    <w:p w:rsidR="002647F7" w:rsidRDefault="002647F7" w:rsidP="002647F7">
      <w:pPr>
        <w:pStyle w:val="Normalny10"/>
        <w:numPr>
          <w:ilvl w:val="0"/>
          <w:numId w:val="22"/>
        </w:numPr>
        <w:tabs>
          <w:tab w:val="left" w:pos="567"/>
          <w:tab w:val="left" w:pos="672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Komisja odbierająca roboty dokona ich oceny jakościowej na podstawie przedłożonych dokumentów, wyników badań i pomiarów, oceny wizualnej oraz zgodności wykonania    </w:t>
      </w:r>
      <w:r>
        <w:rPr>
          <w:rFonts w:cs="Times New Roman"/>
          <w:color w:val="auto"/>
        </w:rPr>
        <w:lastRenderedPageBreak/>
        <w:t xml:space="preserve">robót z dokumentacją projektową i </w:t>
      </w:r>
      <w:proofErr w:type="spellStart"/>
      <w:r>
        <w:rPr>
          <w:rFonts w:cs="Times New Roman"/>
          <w:color w:val="auto"/>
        </w:rPr>
        <w:t>STWiOR</w:t>
      </w:r>
      <w:proofErr w:type="spellEnd"/>
      <w:r>
        <w:rPr>
          <w:rFonts w:cs="Times New Roman"/>
          <w:color w:val="auto"/>
        </w:rPr>
        <w:t xml:space="preserve">, </w:t>
      </w:r>
    </w:p>
    <w:p w:rsidR="002647F7" w:rsidRDefault="002647F7" w:rsidP="002647F7">
      <w:pPr>
        <w:pStyle w:val="Normalny10"/>
        <w:numPr>
          <w:ilvl w:val="0"/>
          <w:numId w:val="22"/>
        </w:numPr>
        <w:tabs>
          <w:tab w:val="left" w:pos="567"/>
          <w:tab w:val="left" w:pos="672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 przypadku stwierdzenia w toku odbioru, wad i usterek, Zamawiającemu przysługiwać będzie prawo wstrzymania czynności odbioru i ustalenia terminu usunięcia stwierdzonych wad i usterek oraz wyznaczenia nowego terminu odbioru końcowego, nie dłuższego niż 14 dni. W przypadku niedotrzymania  tego terminu przez Wykonawcę, Zamawiającemu przysługiwać będzie prawo do odstąpienia od umowy, z przyczyn, za które Wykonawca ponosi odpowiedzialność, ze skutkiem natychmiastowym. W takim przypadku Zamawiający ma prawo powierzyć wykonanie poprawek innemu podmiotowi na koszt i ryzyko Wykonawcy.</w:t>
      </w:r>
    </w:p>
    <w:p w:rsidR="002647F7" w:rsidRDefault="002647F7" w:rsidP="002647F7">
      <w:pPr>
        <w:pStyle w:val="Normalny2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Odbiór ostateczny, będzie polegał na ocenie robót związanych z usunięciem wad zaistniałych w okresie gwarancji. </w:t>
      </w:r>
    </w:p>
    <w:p w:rsidR="002647F7" w:rsidRDefault="002647F7" w:rsidP="002647F7">
      <w:pPr>
        <w:pStyle w:val="Normalny2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Odbiór, o którym mowa w ust. 4 zostanie potwierdzony protokołem odbioru. Komisję odbioru zwołuje Zamawiający w terminie do 7 dni od daty wpłynięcia do Zamawiającego powiadomienia, o którym mowa w ust. 4 pkt.1 i 2. </w:t>
      </w:r>
    </w:p>
    <w:p w:rsidR="002647F7" w:rsidRDefault="002647F7" w:rsidP="002647F7">
      <w:pPr>
        <w:pStyle w:val="Normalny2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Przed upływem okresu gwarancji Zamawiający dokonuje z udziałem Wykonawcy przeglądów gwarancyjnych. Zamawiający sporządza protokoły z przeprowadzonych przeglądów, które podpisują strony umowy, bądź osoby upoważnione do dokonania przeglądu w ich imieniu.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Kary umowne</w:t>
      </w:r>
    </w:p>
    <w:p w:rsidR="002647F7" w:rsidRDefault="002647F7" w:rsidP="002647F7">
      <w:pPr>
        <w:pStyle w:val="Normalny10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W razie niewykonania lub nienależytego wykonania przedmiotu umowy w ustalonym terminie, obowiązującą formą odszkodowania uzgodnioną między stronami będą kary umowne. </w:t>
      </w:r>
    </w:p>
    <w:p w:rsidR="002647F7" w:rsidRDefault="002647F7" w:rsidP="002647F7">
      <w:pPr>
        <w:pStyle w:val="Normalny10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Wykonawca zapłaci Zamawiającemu kary umowne w następujących przypadkach : </w:t>
      </w:r>
    </w:p>
    <w:p w:rsidR="002647F7" w:rsidRDefault="002647F7" w:rsidP="002647F7">
      <w:pPr>
        <w:pStyle w:val="Normalny10"/>
        <w:numPr>
          <w:ilvl w:val="0"/>
          <w:numId w:val="25"/>
        </w:numPr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za zwłokę w wykonaniu przedmiotu umowy, w wysokości  0,3% wynagrodzenia brutto określonego w §4 ust.1, za każdy dzień zwłoki licząc od terminu określonego w §3 ust.1 pkt 2 i 3;</w:t>
      </w:r>
    </w:p>
    <w:p w:rsidR="002647F7" w:rsidRDefault="002647F7" w:rsidP="002647F7">
      <w:pPr>
        <w:pStyle w:val="Normalny10"/>
        <w:numPr>
          <w:ilvl w:val="0"/>
          <w:numId w:val="25"/>
        </w:numPr>
        <w:ind w:left="567" w:hanging="283"/>
        <w:jc w:val="both"/>
        <w:rPr>
          <w:rFonts w:cs="Times New Roman"/>
          <w:color w:val="auto"/>
          <w:lang w:eastAsia="ar-SA"/>
        </w:rPr>
      </w:pPr>
      <w:r>
        <w:rPr>
          <w:rFonts w:cs="Times New Roman"/>
          <w:color w:val="auto"/>
        </w:rPr>
        <w:t xml:space="preserve"> za zwłokę w usunięciu wad i usterek stwierdzonych przy odbiorze lub wad zgłoszonych w okresie rękojmi i gwarancji, w wysokości 0,3% wynagrodzenia brutto określonego w §4 ust.1, za każdy dzień zwłoki, licząc od dnia wyznaczonego na usunięcie wad;</w:t>
      </w:r>
    </w:p>
    <w:p w:rsidR="002647F7" w:rsidRDefault="002647F7" w:rsidP="002647F7">
      <w:pPr>
        <w:pStyle w:val="Normalny10"/>
        <w:widowControl/>
        <w:numPr>
          <w:ilvl w:val="0"/>
          <w:numId w:val="25"/>
        </w:numPr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color w:val="auto"/>
        </w:rPr>
        <w:t>w razie odstąpienia od umowy z przyczyn, za które Wykonawca ponosi odpowiedzialność, w wysokości 10% wynagrodzenia brutto określonego w §4 ust.1;</w:t>
      </w:r>
    </w:p>
    <w:p w:rsidR="002647F7" w:rsidRDefault="002647F7" w:rsidP="002647F7">
      <w:pPr>
        <w:pStyle w:val="Normalny10"/>
        <w:widowControl/>
        <w:numPr>
          <w:ilvl w:val="0"/>
          <w:numId w:val="25"/>
        </w:numPr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color w:val="auto"/>
        </w:rPr>
        <w:t>z</w:t>
      </w:r>
      <w:r>
        <w:rPr>
          <w:rFonts w:cs="Times New Roman"/>
          <w:color w:val="auto"/>
          <w:lang w:eastAsia="ar-SA"/>
        </w:rPr>
        <w:t>a nieprzedłożenie do zaakceptowania projektu umowy o podwykonawstwo, której przedmiotem są roboty budowlane lub projektu jej zmiany - w wysokości 500  zł, za ka</w:t>
      </w:r>
      <w:r>
        <w:rPr>
          <w:rFonts w:cs="Times New Roman"/>
          <w:lang w:eastAsia="ar-SA"/>
        </w:rPr>
        <w:t>żdy nieprzedłożony do zaakceptowania projekt umowy lub jej zmiany;</w:t>
      </w:r>
    </w:p>
    <w:p w:rsidR="002647F7" w:rsidRDefault="002647F7" w:rsidP="002647F7">
      <w:pPr>
        <w:pStyle w:val="Normalny10"/>
        <w:widowControl/>
        <w:numPr>
          <w:ilvl w:val="0"/>
          <w:numId w:val="25"/>
        </w:numPr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za nieprzedłożenie poświadczonej za zgodność z oryginałem kopii umowy o podwykonawstwo lub jej zmiany - w wysokości 500 złotych za każdą nieprzedłożoną kopię umowy lub jej zmiany; </w:t>
      </w:r>
    </w:p>
    <w:p w:rsidR="002647F7" w:rsidRDefault="002647F7" w:rsidP="002647F7">
      <w:pPr>
        <w:pStyle w:val="Normalny10"/>
        <w:widowControl/>
        <w:numPr>
          <w:ilvl w:val="0"/>
          <w:numId w:val="25"/>
        </w:numPr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za nieterminową zapłatę wynagrodzenia należnego podwykonawcom lub dalszym</w:t>
      </w:r>
      <w:r>
        <w:rPr>
          <w:rFonts w:cs="Times New Roman"/>
          <w:lang w:eastAsia="ar-SA"/>
        </w:rPr>
        <w:br/>
        <w:t>podwykonawcom - w wysokości odsetek ustawowych za opóźnienie za każdy dzień zwłoki;</w:t>
      </w:r>
    </w:p>
    <w:p w:rsidR="002647F7" w:rsidRDefault="002647F7" w:rsidP="002647F7">
      <w:pPr>
        <w:pStyle w:val="Normalny10"/>
        <w:widowControl/>
        <w:numPr>
          <w:ilvl w:val="0"/>
          <w:numId w:val="25"/>
        </w:numPr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za brak zapłaty należnego wynagrodzenia podwykonawcom lub dalszym podwykonawcom - w wysokości 5% należnego im wynagrodzenia;</w:t>
      </w:r>
    </w:p>
    <w:p w:rsidR="002647F7" w:rsidRDefault="002647F7" w:rsidP="002647F7">
      <w:pPr>
        <w:pStyle w:val="Normalny10"/>
        <w:widowControl/>
        <w:numPr>
          <w:ilvl w:val="0"/>
          <w:numId w:val="25"/>
        </w:numPr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za brak dokonania wymaganej przez Zamawiającego zmiany umowy o podwykonawstwo w zakresie terminu zapłaty we wskazanym przez Zamawiającego w terminie - w wysokości 1 000,00 złotych;</w:t>
      </w:r>
    </w:p>
    <w:p w:rsidR="002647F7" w:rsidRDefault="002647F7" w:rsidP="006A166B">
      <w:pPr>
        <w:pStyle w:val="Normalny10"/>
        <w:widowControl/>
        <w:numPr>
          <w:ilvl w:val="0"/>
          <w:numId w:val="25"/>
        </w:numPr>
        <w:ind w:left="567" w:hanging="283"/>
        <w:rPr>
          <w:rFonts w:cs="Times New Roman"/>
        </w:rPr>
      </w:pPr>
      <w:r>
        <w:rPr>
          <w:rFonts w:cs="Times New Roman"/>
        </w:rPr>
        <w:lastRenderedPageBreak/>
        <w:t>za każdy dzień opóźnienia w przedłożeniu Zamawiającemu pisemnego wykazu pracowników wykonujących czynności wskazane w §1 ust.7, lub umów o pra</w:t>
      </w:r>
      <w:r w:rsidR="006A166B">
        <w:rPr>
          <w:rFonts w:cs="Times New Roman"/>
        </w:rPr>
        <w:t xml:space="preserve">cę, o których mowa w §1 ust.10 </w:t>
      </w:r>
      <w:r>
        <w:rPr>
          <w:rFonts w:cs="Times New Roman"/>
        </w:rPr>
        <w:t>w wysokości 200 zł.</w:t>
      </w:r>
    </w:p>
    <w:p w:rsidR="002647F7" w:rsidRDefault="002647F7" w:rsidP="002647F7">
      <w:pPr>
        <w:pStyle w:val="Normalny10"/>
        <w:widowControl/>
        <w:numPr>
          <w:ilvl w:val="0"/>
          <w:numId w:val="25"/>
        </w:numPr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za każdy przypadek niezatrudnienia przez Wykonawcę lub podwykonawcę na podstawie umowy o pracę osób wykonujących czynności wskazane w § 1 ust. 7 w wysokości 1000,00 zł za każdą niezatrudnioną na podstawie umowy o pracę osobę. </w:t>
      </w:r>
    </w:p>
    <w:p w:rsidR="002647F7" w:rsidRDefault="002647F7" w:rsidP="002647F7">
      <w:pPr>
        <w:pStyle w:val="Normalny10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Zamawiający zapłaci Wykonawcy karę umowną w przypadku odstąpienia od umowy z przyczyn, za które Zamawiający ponosi odpowiedzialność, w wysokości 10% wynagrodzenia brutto określonego w §4 ust.1. </w:t>
      </w:r>
    </w:p>
    <w:p w:rsidR="002647F7" w:rsidRDefault="002647F7" w:rsidP="002647F7">
      <w:pPr>
        <w:pStyle w:val="Normalny10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Za zwłokę w płatności kwoty wynikającej z faktury, Wykonawca naliczy odsetki za opóźnienie w wysokości ustawowej. </w:t>
      </w:r>
    </w:p>
    <w:p w:rsidR="002647F7" w:rsidRDefault="002647F7" w:rsidP="002647F7">
      <w:pPr>
        <w:numPr>
          <w:ilvl w:val="0"/>
          <w:numId w:val="24"/>
        </w:numPr>
        <w:ind w:left="284" w:hanging="284"/>
        <w:jc w:val="both"/>
        <w:rPr>
          <w:rFonts w:cs="Times New Roman"/>
          <w:i/>
        </w:rPr>
      </w:pPr>
      <w:r>
        <w:rPr>
          <w:rFonts w:cs="Times New Roman"/>
        </w:rPr>
        <w:t>Zamawiający ma prawo potrącenia kar umownych z bieżących płatności należnych Wykonawcy lub z wniesionego zabezpieczenia, bez składania dodatkowych oświadczeń woli przez Strony. W przypadku nie wystawienia faktury, zapłata kar umownych nastąpi  w terminie 7 dni od otrzymania przez Wykonawcę noty obciążającej</w:t>
      </w:r>
      <w:r>
        <w:rPr>
          <w:rFonts w:cs="Times New Roman"/>
          <w:i/>
        </w:rPr>
        <w:t>.</w:t>
      </w:r>
    </w:p>
    <w:p w:rsidR="002647F7" w:rsidRDefault="002647F7" w:rsidP="002647F7">
      <w:pPr>
        <w:pStyle w:val="Normalny10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Zapłacenie lub potrącenie kary za niedotrzymanie terminu nie zwalnia Wykonawcy  z obowiązku wykonania przedmiotu umowy w pełnym zakresie. </w:t>
      </w:r>
    </w:p>
    <w:p w:rsidR="002647F7" w:rsidRDefault="002647F7" w:rsidP="002647F7">
      <w:pPr>
        <w:pStyle w:val="Normalny10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Postanowienia dotyczące kar umownych nie wyłączają prawa Zamawiającego do dochodzenia odszkodowań na zasadach Kodeksu cywilnego, jeżeli wartość szkody przekroczy wysokość kwot wynikających z naliczonych kar umownych. </w:t>
      </w:r>
    </w:p>
    <w:p w:rsidR="002647F7" w:rsidRDefault="002647F7" w:rsidP="002647F7">
      <w:pPr>
        <w:autoSpaceDE w:val="0"/>
        <w:autoSpaceDN w:val="0"/>
        <w:adjustRightInd w:val="0"/>
        <w:ind w:left="187"/>
        <w:jc w:val="center"/>
        <w:rPr>
          <w:rFonts w:cs="Times New Roman"/>
        </w:rPr>
      </w:pPr>
    </w:p>
    <w:p w:rsidR="002647F7" w:rsidRDefault="002647F7" w:rsidP="002647F7">
      <w:pPr>
        <w:autoSpaceDE w:val="0"/>
        <w:autoSpaceDN w:val="0"/>
        <w:adjustRightInd w:val="0"/>
        <w:ind w:left="187"/>
        <w:jc w:val="center"/>
        <w:rPr>
          <w:rFonts w:cs="Times New Roman"/>
          <w:b/>
        </w:rPr>
      </w:pPr>
      <w:r>
        <w:rPr>
          <w:rFonts w:cs="Times New Roman"/>
          <w:b/>
        </w:rPr>
        <w:t>§ 10</w:t>
      </w:r>
    </w:p>
    <w:p w:rsidR="002647F7" w:rsidRDefault="002647F7" w:rsidP="002647F7">
      <w:pPr>
        <w:autoSpaceDE w:val="0"/>
        <w:autoSpaceDN w:val="0"/>
        <w:adjustRightInd w:val="0"/>
        <w:ind w:left="187"/>
        <w:jc w:val="center"/>
        <w:rPr>
          <w:rFonts w:cs="Times New Roman"/>
          <w:b/>
        </w:rPr>
      </w:pPr>
      <w:r>
        <w:rPr>
          <w:rFonts w:cs="Times New Roman"/>
          <w:b/>
        </w:rPr>
        <w:t>Odstąpienie od umowy</w:t>
      </w:r>
    </w:p>
    <w:p w:rsidR="002647F7" w:rsidRDefault="002647F7" w:rsidP="002647F7">
      <w:pPr>
        <w:pStyle w:val="Normalny10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W razie wystąpienia istotnej zmiany okoliczności powodujące,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2647F7" w:rsidRDefault="002647F7" w:rsidP="002647F7">
      <w:pPr>
        <w:pStyle w:val="Normalny10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Wykonawcy przysługuje prawo do odstąpienia od umowy z przyczyn, za które Zamawiający ponosi odpowiedzialność, ze skutkiem natychmiastowym, jeżeli: </w:t>
      </w:r>
    </w:p>
    <w:p w:rsidR="002647F7" w:rsidRDefault="002647F7" w:rsidP="002647F7">
      <w:pPr>
        <w:pStyle w:val="Normalny10"/>
        <w:numPr>
          <w:ilvl w:val="0"/>
          <w:numId w:val="27"/>
        </w:numPr>
        <w:tabs>
          <w:tab w:val="left" w:pos="567"/>
        </w:tabs>
        <w:ind w:left="567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Zamawiający nie reguluje należności określonych na fakturze na warunkach zawartych w umowie, a zwłoka z zapłatą trwa dłużej niż 1 miesiąc, licząc od terminu zapłaty ustalonego w umowie, </w:t>
      </w:r>
    </w:p>
    <w:p w:rsidR="002647F7" w:rsidRDefault="002647F7" w:rsidP="002647F7">
      <w:pPr>
        <w:pStyle w:val="Normalny10"/>
        <w:numPr>
          <w:ilvl w:val="0"/>
          <w:numId w:val="27"/>
        </w:numPr>
        <w:tabs>
          <w:tab w:val="left" w:pos="567"/>
        </w:tabs>
        <w:ind w:left="567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Zamawiający zawiadomi Wykonawcę, że nie będzie w stanie realizować swoich obowiązków wynikających z umowy (np.: płatności, bądź przekazania terenu budowy).</w:t>
      </w:r>
    </w:p>
    <w:p w:rsidR="002647F7" w:rsidRDefault="002647F7" w:rsidP="002647F7">
      <w:pPr>
        <w:pStyle w:val="Normalny10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Zamawiającemu przysługuje prawo do odstąpienia od umowy z przyczyn, za które  Wykonawca ponosi odpowiedzialność,  ze skutkiem natychmiastowym, jeżeli:</w:t>
      </w:r>
    </w:p>
    <w:p w:rsidR="002647F7" w:rsidRDefault="002647F7" w:rsidP="002647F7">
      <w:pPr>
        <w:pStyle w:val="Normalny10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zostanie zgłoszony wniosek o ogłoszenie upadłości lub rozwiązanie firmy Wykonawcy;</w:t>
      </w:r>
    </w:p>
    <w:p w:rsidR="002647F7" w:rsidRDefault="002647F7" w:rsidP="002647F7">
      <w:pPr>
        <w:pStyle w:val="Normalny10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Wykonawca bez uzasadnionych przyczyn, nie rozpoczął robót w terminie 7 dni od daty protokolarnego przekazania placu budowy;</w:t>
      </w:r>
    </w:p>
    <w:p w:rsidR="002647F7" w:rsidRDefault="002647F7" w:rsidP="002647F7">
      <w:pPr>
        <w:pStyle w:val="Normalny10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Wykonawca przerwał realizację robót i przerwa ta trwa dłużej niż 5 dni od dnia otrzymania przez Wykonawcę wezwania Zamawiającego na piśmie;</w:t>
      </w:r>
    </w:p>
    <w:p w:rsidR="002647F7" w:rsidRDefault="002647F7" w:rsidP="002647F7">
      <w:pPr>
        <w:pStyle w:val="Normalny10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zostanie stwierdzone, że Wykonawca nie wykonuje robót zgodnie z warunkami umownymi lub w rażący sposób zaniedbuje zobowiązania umowne;</w:t>
      </w:r>
    </w:p>
    <w:p w:rsidR="002647F7" w:rsidRDefault="002647F7" w:rsidP="002647F7">
      <w:pPr>
        <w:pStyle w:val="Normalny10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Wykonawca nie przedłuża ważności wymaganego zabezpieczenia należytego wykonania umowy w okolicznościach, o których mowa w § 12 ust.3;</w:t>
      </w:r>
    </w:p>
    <w:p w:rsidR="002647F7" w:rsidRDefault="002647F7" w:rsidP="002647F7">
      <w:pPr>
        <w:pStyle w:val="Normalny10"/>
        <w:numPr>
          <w:ilvl w:val="0"/>
          <w:numId w:val="28"/>
        </w:numPr>
        <w:tabs>
          <w:tab w:val="left" w:pos="567"/>
        </w:tabs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  <w:color w:val="auto"/>
        </w:rPr>
        <w:t>Wykonawca nie wywiązał się z postanowień, o których mowa w § 8 ust.4 pkt 4.</w:t>
      </w:r>
    </w:p>
    <w:p w:rsidR="002647F7" w:rsidRDefault="002647F7" w:rsidP="002647F7">
      <w:pPr>
        <w:pStyle w:val="Normalny10"/>
        <w:numPr>
          <w:ilvl w:val="0"/>
          <w:numId w:val="26"/>
        </w:numPr>
        <w:tabs>
          <w:tab w:val="left" w:pos="284"/>
          <w:tab w:val="left" w:pos="17608"/>
          <w:tab w:val="left" w:pos="20924"/>
        </w:tabs>
        <w:autoSpaceDN w:val="0"/>
        <w:adjustRightInd w:val="0"/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</w:rPr>
        <w:t xml:space="preserve">Odstąpienie od umowy wymaga formy pisemnej pod rygorem nieważności. Strona mająca zamiar odstąpić od umowy, powinna podać pisemne uzasadnienie odstąpienia pod rygorem nieważności. </w:t>
      </w:r>
    </w:p>
    <w:p w:rsidR="002647F7" w:rsidRDefault="002647F7" w:rsidP="002647F7">
      <w:pPr>
        <w:pStyle w:val="Normalny10"/>
        <w:numPr>
          <w:ilvl w:val="0"/>
          <w:numId w:val="26"/>
        </w:numPr>
        <w:tabs>
          <w:tab w:val="left" w:pos="284"/>
          <w:tab w:val="left" w:pos="17608"/>
          <w:tab w:val="left" w:pos="20924"/>
        </w:tabs>
        <w:autoSpaceDN w:val="0"/>
        <w:adjustRightInd w:val="0"/>
        <w:ind w:left="284" w:hanging="284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W przypadku odstąpienia od umowy, Wykonawcę oraz Zamawiającego obciążają  </w:t>
      </w:r>
      <w:r>
        <w:rPr>
          <w:rFonts w:cs="Times New Roman"/>
          <w:lang w:eastAsia="ar-SA"/>
        </w:rPr>
        <w:lastRenderedPageBreak/>
        <w:t>następujące obowiązki szczegółowe:</w:t>
      </w:r>
    </w:p>
    <w:p w:rsidR="002647F7" w:rsidRDefault="002647F7" w:rsidP="002647F7">
      <w:pPr>
        <w:numPr>
          <w:ilvl w:val="1"/>
          <w:numId w:val="29"/>
        </w:numPr>
        <w:tabs>
          <w:tab w:val="left" w:pos="-30382"/>
          <w:tab w:val="left" w:pos="-26989"/>
        </w:tabs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w terminie 14 dni od daty odstąpienia od umowy, Wykonawca przy udziale Zamawiającego sporządzi szczegółowy protokół inwentaryzacji robót w toku, według stanu na dzień odstąpienia;</w:t>
      </w:r>
    </w:p>
    <w:p w:rsidR="002647F7" w:rsidRDefault="002647F7" w:rsidP="002647F7">
      <w:pPr>
        <w:numPr>
          <w:ilvl w:val="1"/>
          <w:numId w:val="29"/>
        </w:numPr>
        <w:tabs>
          <w:tab w:val="left" w:pos="-30382"/>
          <w:tab w:val="left" w:pos="-26989"/>
        </w:tabs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Wykonawca zabezpieczy przerwane roboty w zakresie obustronnie uzgodnionym na koszt tej strony, z winy której nastąpiło odstąpienie od umowy;</w:t>
      </w:r>
    </w:p>
    <w:p w:rsidR="002647F7" w:rsidRDefault="002647F7" w:rsidP="002647F7">
      <w:pPr>
        <w:numPr>
          <w:ilvl w:val="1"/>
          <w:numId w:val="29"/>
        </w:numPr>
        <w:tabs>
          <w:tab w:val="left" w:pos="-30382"/>
        </w:tabs>
        <w:ind w:left="567" w:hanging="283"/>
        <w:jc w:val="both"/>
        <w:rPr>
          <w:rFonts w:eastAsia="MingLiU" w:cs="Times New Roman"/>
          <w:lang w:eastAsia="ar-SA"/>
        </w:rPr>
      </w:pPr>
      <w:r>
        <w:rPr>
          <w:rFonts w:cs="Times New Roman"/>
          <w:lang w:eastAsia="ar-SA"/>
        </w:rPr>
        <w:t>Wykonawca sporządzi wykaz tych materiałów, które nie mogą być wykorzystane przez Wykonawcę do realizacji innych robót nie  objętych niniejszą umową, jeżeli odstąpienie od umowy nastąpiło z przyczyn, za które Wykonawca nie ponosi odpowiedzialności. Zamawiający odkupi materiały po cenach przedstawionych  na fakturach zakupu, jednakże nie wyższych niż przedstawione w kosztorysie, o którym mowa w §14 ust.3 pkt 4.</w:t>
      </w:r>
      <w:r>
        <w:rPr>
          <w:rFonts w:eastAsia="MingLiU" w:cs="Times New Roman"/>
          <w:lang w:eastAsia="ar-SA"/>
        </w:rPr>
        <w:t xml:space="preserve">  </w:t>
      </w:r>
    </w:p>
    <w:p w:rsidR="002647F7" w:rsidRDefault="002647F7" w:rsidP="002647F7">
      <w:pPr>
        <w:numPr>
          <w:ilvl w:val="1"/>
          <w:numId w:val="29"/>
        </w:numPr>
        <w:tabs>
          <w:tab w:val="left" w:pos="-30382"/>
        </w:tabs>
        <w:ind w:left="567" w:hanging="283"/>
        <w:jc w:val="both"/>
        <w:rPr>
          <w:rFonts w:eastAsia="Times New Roman" w:cs="Times New Roman"/>
          <w:lang w:eastAsia="ar-SA"/>
        </w:rPr>
      </w:pPr>
      <w:r>
        <w:rPr>
          <w:rFonts w:cs="Times New Roman"/>
          <w:lang w:eastAsia="ar-SA"/>
        </w:rPr>
        <w:t>Wykonawca zgłosi do dokonania przez Zamawiającego odbioru robót przerwanych oraz robót zabezpieczających, jeżeli odstąpienie od umowy nastąpiło z przyczyn, za które Wykonawca nie ponosi odpowiedzialności;</w:t>
      </w:r>
    </w:p>
    <w:p w:rsidR="002647F7" w:rsidRDefault="002647F7" w:rsidP="002647F7">
      <w:pPr>
        <w:numPr>
          <w:ilvl w:val="1"/>
          <w:numId w:val="29"/>
        </w:numPr>
        <w:tabs>
          <w:tab w:val="left" w:pos="-30382"/>
          <w:tab w:val="left" w:pos="-26989"/>
        </w:tabs>
        <w:ind w:left="567" w:hanging="283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Wykonawca niezwłocznie, najpóźniej w terminie 30 dni, usunie z terenu budowy urządzenia przez niego dostarczone lub wzniesione.</w:t>
      </w:r>
    </w:p>
    <w:p w:rsidR="002647F7" w:rsidRDefault="002647F7" w:rsidP="002647F7">
      <w:pPr>
        <w:numPr>
          <w:ilvl w:val="0"/>
          <w:numId w:val="26"/>
        </w:numPr>
        <w:ind w:left="284" w:hanging="284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</w:rPr>
        <w:t>Zamawiający zobowiązany jest od dnia odstąpienia od umowy do  :</w:t>
      </w:r>
    </w:p>
    <w:p w:rsidR="002647F7" w:rsidRDefault="002647F7" w:rsidP="002647F7">
      <w:pPr>
        <w:numPr>
          <w:ilvl w:val="1"/>
          <w:numId w:val="30"/>
        </w:numPr>
        <w:tabs>
          <w:tab w:val="left" w:pos="567"/>
        </w:tabs>
        <w:ind w:left="567" w:hanging="283"/>
        <w:jc w:val="both"/>
        <w:rPr>
          <w:rFonts w:eastAsia="Calibri" w:cs="Times New Roman"/>
        </w:rPr>
      </w:pPr>
      <w:r>
        <w:rPr>
          <w:rFonts w:eastAsia="Calibri" w:cs="Times New Roman"/>
        </w:rPr>
        <w:t>dokonania odbioru robót przerwanych i podpisania protokołu ich odbioru</w:t>
      </w:r>
    </w:p>
    <w:p w:rsidR="002647F7" w:rsidRDefault="002647F7" w:rsidP="002647F7">
      <w:pPr>
        <w:numPr>
          <w:ilvl w:val="1"/>
          <w:numId w:val="30"/>
        </w:numPr>
        <w:tabs>
          <w:tab w:val="left" w:pos="567"/>
        </w:tabs>
        <w:ind w:left="567" w:hanging="283"/>
        <w:jc w:val="both"/>
        <w:rPr>
          <w:rFonts w:eastAsia="Calibri" w:cs="Times New Roman"/>
        </w:rPr>
      </w:pPr>
      <w:r>
        <w:rPr>
          <w:rFonts w:eastAsia="Calibri" w:cs="Times New Roman"/>
        </w:rPr>
        <w:t>zapłaty wynagrodzenia za roboty, które zostały wykonane do dnia odstąpienia od umowy w terminie 30 dni od dnia wpływu faktury do Zamawiającego po wykonaniu czynności, o których mowa w pkt 1;</w:t>
      </w:r>
    </w:p>
    <w:p w:rsidR="002647F7" w:rsidRDefault="002647F7" w:rsidP="002647F7">
      <w:pPr>
        <w:numPr>
          <w:ilvl w:val="1"/>
          <w:numId w:val="30"/>
        </w:numPr>
        <w:tabs>
          <w:tab w:val="left" w:pos="567"/>
        </w:tabs>
        <w:ind w:left="567" w:hanging="283"/>
        <w:jc w:val="both"/>
        <w:rPr>
          <w:rFonts w:eastAsia="Calibri" w:cs="Times New Roman"/>
        </w:rPr>
      </w:pPr>
      <w:r>
        <w:rPr>
          <w:rFonts w:eastAsia="Calibri" w:cs="Times New Roman"/>
        </w:rPr>
        <w:t>przejęcia od Wykonawcy pod swój dozór terenu budowy.</w:t>
      </w:r>
    </w:p>
    <w:p w:rsidR="002647F7" w:rsidRDefault="002647F7" w:rsidP="002647F7">
      <w:pPr>
        <w:tabs>
          <w:tab w:val="left" w:pos="17608"/>
          <w:tab w:val="left" w:pos="20924"/>
        </w:tabs>
        <w:ind w:left="284" w:hanging="284"/>
        <w:jc w:val="center"/>
        <w:rPr>
          <w:rFonts w:eastAsia="Times New Roman" w:cs="Times New Roman"/>
        </w:rPr>
      </w:pPr>
    </w:p>
    <w:p w:rsidR="002647F7" w:rsidRDefault="002647F7" w:rsidP="002647F7">
      <w:pPr>
        <w:tabs>
          <w:tab w:val="left" w:pos="17608"/>
          <w:tab w:val="left" w:pos="20924"/>
        </w:tabs>
        <w:ind w:hanging="284"/>
        <w:jc w:val="center"/>
        <w:rPr>
          <w:rFonts w:cs="Times New Roman"/>
          <w:b/>
        </w:rPr>
      </w:pPr>
      <w:r>
        <w:rPr>
          <w:rFonts w:cs="Times New Roman"/>
          <w:b/>
        </w:rPr>
        <w:t>§ 11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Rękojmia i gwarancja</w:t>
      </w:r>
    </w:p>
    <w:p w:rsidR="002647F7" w:rsidRDefault="002647F7" w:rsidP="002647F7">
      <w:pPr>
        <w:numPr>
          <w:ilvl w:val="0"/>
          <w:numId w:val="36"/>
        </w:numPr>
        <w:tabs>
          <w:tab w:val="clear" w:pos="720"/>
          <w:tab w:val="num" w:pos="284"/>
          <w:tab w:val="left" w:pos="8236"/>
        </w:tabs>
        <w:autoSpaceDE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udzieli gwarancji na roboty i materiały będące przedmiotem umowy na okres                         ……..… miesięcy, licząc od daty odbioru końcowego, na warunkach określonych w karcie gwarancyjnej, wystawionej zgodnie z załącznikiem nr 1</w:t>
      </w:r>
      <w:r w:rsidR="0084697F">
        <w:rPr>
          <w:rFonts w:cs="Times New Roman"/>
        </w:rPr>
        <w:t>1</w:t>
      </w:r>
      <w:r>
        <w:rPr>
          <w:rFonts w:cs="Times New Roman"/>
        </w:rPr>
        <w:t xml:space="preserve"> do specyfikacji istotnych warunków zamówienia, z wyjątkiem materiałów i urządzeń, na które gwarancja producenta udzielona jest na okres dłuższy niż …… miesięcy – obowiązuje wtedy okres gwarancji udzielonej przez producenta. </w:t>
      </w:r>
    </w:p>
    <w:p w:rsidR="002647F7" w:rsidRDefault="002647F7" w:rsidP="002647F7">
      <w:pPr>
        <w:numPr>
          <w:ilvl w:val="0"/>
          <w:numId w:val="36"/>
        </w:numPr>
        <w:tabs>
          <w:tab w:val="clear" w:pos="720"/>
          <w:tab w:val="num" w:pos="284"/>
          <w:tab w:val="left" w:pos="8236"/>
        </w:tabs>
        <w:autoSpaceDE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Karta gwarancyjna zostanie wystawiona i doręczona Zamawiającemu w dniu podpisania protokołu odbioru końcowego robót, o którym mowa w §8 ust.6.</w:t>
      </w:r>
    </w:p>
    <w:p w:rsidR="002647F7" w:rsidRDefault="002647F7" w:rsidP="002647F7">
      <w:pPr>
        <w:pStyle w:val="Normalny10"/>
        <w:numPr>
          <w:ilvl w:val="0"/>
          <w:numId w:val="36"/>
        </w:numPr>
        <w:tabs>
          <w:tab w:val="num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Termin rękojmi upływa wraz z upływem terminu okresu gwarancji, o której mowa w ust.1. </w:t>
      </w:r>
    </w:p>
    <w:p w:rsidR="002647F7" w:rsidRDefault="002647F7" w:rsidP="002647F7">
      <w:pPr>
        <w:pStyle w:val="Normalny10"/>
        <w:numPr>
          <w:ilvl w:val="0"/>
          <w:numId w:val="36"/>
        </w:numPr>
        <w:tabs>
          <w:tab w:val="num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 zakresie wad stwierdzonych i usuniętych w okresie gwarancji, objętych wykazem, okres gwarancji liczony jest zgodnie z zasadami określonymi w art. 581 kodeksu cywilnego. Wykaz prac (elementów) objętych nową gwarancją zostaje sporządzony w dniu protokolarnego stwierdzenia usunięcia wad i stanowi załącznik do przedmiotowego protokołu.</w:t>
      </w:r>
    </w:p>
    <w:p w:rsidR="002647F7" w:rsidRDefault="002647F7" w:rsidP="002647F7">
      <w:pPr>
        <w:pStyle w:val="Normalny10"/>
        <w:numPr>
          <w:ilvl w:val="0"/>
          <w:numId w:val="36"/>
        </w:numPr>
        <w:tabs>
          <w:tab w:val="num" w:pos="284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Mimo poświadczenia przez Zamawiającego, że wszystkie wady zostały naprawione, Zamawiający  może uznać, że pomimo usunięcia wad pogorszeniu uległy wartości techniczne lub użytkowe przedmiotu umowy. Z tego tytułu może żądać od Wykonawcy obniżenia ceny umownej, opierając się na sporządzonej na zlecenie Zamawiającego ekspertyzie i wycenie rzeczoznawcy. W przypadku uznania przez rzeczoznawcę zasadności roszczenia koszty wykonania ekspertyzy poniesie Wykonawca. Zamawiający dopuszcza możliwość potrącenia należności za wykonanie ekspertyzy i wyceny z zabezpieczenia należytego wykonania umowy.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6A166B" w:rsidRDefault="006A166B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12</w:t>
      </w: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Zabezpieczenie należytego wykonania umowy</w:t>
      </w:r>
    </w:p>
    <w:p w:rsidR="002647F7" w:rsidRDefault="002647F7" w:rsidP="002647F7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Wykonawca wniósł zabezpieczenie należytego wykonania umowy w formie …….w wysokości </w:t>
      </w:r>
      <w:r>
        <w:rPr>
          <w:rFonts w:cs="Times New Roman"/>
          <w:b/>
        </w:rPr>
        <w:t>10%</w:t>
      </w:r>
      <w:r>
        <w:rPr>
          <w:rFonts w:cs="Times New Roman"/>
        </w:rPr>
        <w:t xml:space="preserve"> wynagrodzenia, o którym mowa w §4 ust.1, co stanowi kwotę zł, (słownie: ….   ).</w:t>
      </w:r>
      <w:r>
        <w:rPr>
          <w:rFonts w:cs="Times New Roman"/>
        </w:rPr>
        <w:br/>
        <w:t xml:space="preserve">Kwota pozostawiona na zabezpieczenie roszczeń z tytułu rękojmi za wady przedmiotu umowy będzie wynosiła 30% wysokości zabezpieczenia. </w:t>
      </w:r>
    </w:p>
    <w:p w:rsidR="002647F7" w:rsidRDefault="002647F7" w:rsidP="002647F7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Cała kwota zabezpieczenia obejmuje okres od dnia podpisania umowy do dnia zakończenia realizacji przedmiotu umowy – zaś 30 % wniesionego zabezpieczenia należytego wykonania umowy obejmuje okres od dnia protokolarnego odbioru przedmiotu umowy do upływu okresu rękojmi za wady, z zastrzeżeniem zapisu ust. 4.</w:t>
      </w:r>
    </w:p>
    <w:p w:rsidR="002647F7" w:rsidRDefault="002647F7" w:rsidP="002647F7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przypadku przesunięcia terminu zakończenia realizacji przedmiotu umowy, jeśli Wykonawca, wniósł zabezpieczenie w formie gwarancji bankowej lub ubezpieczeniowej, zobowiązany jest do wniesienia zabezpieczenia na przedłużony okres wykonania umowy oraz 30% zabezpieczenia na okres rękojmi za wady najpóźniej w dniu podpisania aneksu przedłużającego termin realizacji umowy, a jeśli jest to niemożliwe, do wniesienia nowego zabezpieczenia na warunkach zaakceptowanych przez Zamawiającego, na okres wynikający z aneksu do umowy.</w:t>
      </w:r>
    </w:p>
    <w:p w:rsidR="002647F7" w:rsidRDefault="002647F7" w:rsidP="002647F7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Zwrot zabezpieczenia nastąpi zgodnie z art. 151 ust. 1 i ust. 3 Prawa zamówień </w:t>
      </w:r>
      <w:proofErr w:type="spellStart"/>
      <w:r>
        <w:rPr>
          <w:rFonts w:cs="Times New Roman"/>
        </w:rPr>
        <w:t>ublicznych</w:t>
      </w:r>
      <w:proofErr w:type="spellEnd"/>
      <w:r>
        <w:rPr>
          <w:rFonts w:cs="Times New Roman"/>
        </w:rPr>
        <w:t>.</w:t>
      </w:r>
    </w:p>
    <w:p w:rsidR="002647F7" w:rsidRDefault="002647F7" w:rsidP="002647F7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przypadku nienależytego wykonania przedmiotu umowy lub nieusunięcia wad, zabezpieczenie wraz z powstałymi odsetkami staje się własnością Zamawiającego i będzie wykorzystane do zgodnego z umową wykonania robót i do pokrycia roszczeń z tytułu rękojmi za wady oraz zastrzeżonych w umowie kar umownych.</w:t>
      </w:r>
    </w:p>
    <w:p w:rsidR="006A166B" w:rsidRDefault="006A166B" w:rsidP="006A166B">
      <w:pP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</w:rPr>
      </w:pPr>
    </w:p>
    <w:p w:rsidR="0084697F" w:rsidRDefault="0084697F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13</w:t>
      </w:r>
      <w:r>
        <w:rPr>
          <w:rFonts w:cs="Times New Roman"/>
          <w:b/>
        </w:rPr>
        <w:br/>
        <w:t>Zmiany umowy</w:t>
      </w:r>
    </w:p>
    <w:p w:rsidR="002647F7" w:rsidRDefault="002647F7" w:rsidP="002647F7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Zmiany postanowień niniejszej umowy za zgodą każdej ze Stron, w formie pisemnej pod rygorem nieważności, w postaci aneksu, mogą być dokonywane w przypadku wystąpienia okoliczności przewidzianych niniejszą umową oraz w przypadku wystąpienia konieczności wprowadzenia zmian zgodnie z art. 144 ust.1 pkt 2-6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. </w:t>
      </w:r>
    </w:p>
    <w:p w:rsidR="002647F7" w:rsidRDefault="002647F7" w:rsidP="002647F7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O fakcie wystąpienia takich okoliczności Strona wnioskująca jest  zobowiązana powiadomić pisemnie drugą Stronę w ciągu 3 dni od daty ich wystąpienia, pod  rygorem utraty prawa do powołania się na te okoliczności.</w:t>
      </w:r>
    </w:p>
    <w:p w:rsidR="006A166B" w:rsidRDefault="006A166B" w:rsidP="002647F7">
      <w:pPr>
        <w:autoSpaceDE w:val="0"/>
        <w:autoSpaceDN w:val="0"/>
        <w:adjustRightInd w:val="0"/>
        <w:jc w:val="both"/>
        <w:rPr>
          <w:rFonts w:cs="Times New Roman"/>
        </w:rPr>
      </w:pPr>
    </w:p>
    <w:p w:rsidR="002647F7" w:rsidRDefault="002647F7" w:rsidP="002647F7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14</w:t>
      </w:r>
    </w:p>
    <w:p w:rsidR="002647F7" w:rsidRDefault="002647F7" w:rsidP="002647F7">
      <w:pPr>
        <w:autoSpaceDE w:val="0"/>
        <w:autoSpaceDN w:val="0"/>
        <w:adjustRightInd w:val="0"/>
        <w:ind w:left="284" w:hanging="284"/>
        <w:jc w:val="center"/>
        <w:rPr>
          <w:rFonts w:cs="Times New Roman"/>
          <w:b/>
        </w:rPr>
      </w:pPr>
      <w:r>
        <w:rPr>
          <w:rFonts w:cs="Times New Roman"/>
          <w:b/>
        </w:rPr>
        <w:t>Postanowienia końcowe</w:t>
      </w:r>
    </w:p>
    <w:p w:rsidR="002647F7" w:rsidRDefault="002647F7" w:rsidP="002647F7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nie ma prawa zbywania na rzecz osób trzecich, swoich wierzytelności powstałych w wyniku realizacji niniejszej umowy.</w:t>
      </w:r>
    </w:p>
    <w:p w:rsidR="002647F7" w:rsidRDefault="002647F7" w:rsidP="002647F7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sprawach nieuregulowanych niniejszą umową, mają zastosowanie przepisy:</w:t>
      </w:r>
    </w:p>
    <w:p w:rsidR="002647F7" w:rsidRDefault="002647F7" w:rsidP="002647F7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Prawa zamówień publicznych,</w:t>
      </w:r>
    </w:p>
    <w:p w:rsidR="002647F7" w:rsidRDefault="002647F7" w:rsidP="002647F7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Kodeksu cywilnego,</w:t>
      </w:r>
    </w:p>
    <w:p w:rsidR="002647F7" w:rsidRDefault="002647F7" w:rsidP="002647F7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Prawa budowlanego. </w:t>
      </w:r>
    </w:p>
    <w:p w:rsidR="002647F7" w:rsidRDefault="002647F7" w:rsidP="002647F7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Integralną częścią niniejszej umowy są: </w:t>
      </w:r>
    </w:p>
    <w:p w:rsidR="002647F7" w:rsidRDefault="002647F7" w:rsidP="002647F7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specyfikacja istotnych warunków zamówienia z załącznikami,</w:t>
      </w:r>
    </w:p>
    <w:p w:rsidR="002647F7" w:rsidRDefault="002647F7" w:rsidP="002647F7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oferta Wykonawcy,</w:t>
      </w:r>
    </w:p>
    <w:p w:rsidR="002647F7" w:rsidRDefault="002647F7" w:rsidP="002647F7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>harmonogram-rzeczowo-finansowo-terminowy,</w:t>
      </w:r>
    </w:p>
    <w:p w:rsidR="002647F7" w:rsidRDefault="002647F7" w:rsidP="002647F7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kosztorys ofertowy uproszczony oraz szczegółowy. </w:t>
      </w:r>
    </w:p>
    <w:p w:rsidR="006A166B" w:rsidRDefault="002647F7" w:rsidP="002647F7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Spory wynikłe z niniejszej umowy będzie rozstrzygał sąd powszechny, właściwy dla </w:t>
      </w:r>
    </w:p>
    <w:p w:rsidR="006A166B" w:rsidRDefault="006A166B" w:rsidP="006A166B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cs="Times New Roman"/>
        </w:rPr>
      </w:pPr>
    </w:p>
    <w:p w:rsidR="002647F7" w:rsidRPr="006A166B" w:rsidRDefault="002647F7" w:rsidP="006A166B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6A166B">
        <w:rPr>
          <w:rFonts w:cs="Times New Roman"/>
        </w:rPr>
        <w:lastRenderedPageBreak/>
        <w:t>siedziby Zamawiającego.</w:t>
      </w:r>
    </w:p>
    <w:p w:rsidR="002647F7" w:rsidRDefault="002647F7" w:rsidP="002647F7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Times New Roman"/>
        </w:rPr>
      </w:pPr>
      <w:r>
        <w:rPr>
          <w:rFonts w:cs="Times New Roman"/>
        </w:rPr>
        <w:t>Umowę niniejszą sporządzono w trzech jednobrzmiących egzemplarzach: dwa egzemplarze dla Zamawiającego i jeden egzemplarz dla Wykonawcy.</w:t>
      </w:r>
    </w:p>
    <w:p w:rsidR="002647F7" w:rsidRDefault="002647F7" w:rsidP="002647F7">
      <w:pPr>
        <w:autoSpaceDE w:val="0"/>
        <w:autoSpaceDN w:val="0"/>
        <w:adjustRightInd w:val="0"/>
        <w:rPr>
          <w:rFonts w:cs="Times New Roman"/>
        </w:rPr>
      </w:pPr>
    </w:p>
    <w:p w:rsidR="002647F7" w:rsidRDefault="002647F7" w:rsidP="002647F7">
      <w:pPr>
        <w:autoSpaceDE w:val="0"/>
        <w:autoSpaceDN w:val="0"/>
        <w:adjustRightInd w:val="0"/>
        <w:jc w:val="center"/>
      </w:pPr>
      <w:r>
        <w:rPr>
          <w:rFonts w:cs="Times New Roman"/>
          <w:b/>
        </w:rPr>
        <w:t>ZAMAWIAJĄCY: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 WYKONAWCA:</w:t>
      </w:r>
    </w:p>
    <w:p w:rsidR="00C776B0" w:rsidRDefault="00C776B0" w:rsidP="002647F7">
      <w:pPr>
        <w:widowControl/>
        <w:suppressAutoHyphens w:val="0"/>
        <w:ind w:left="426"/>
        <w:rPr>
          <w:rFonts w:eastAsia="Calibri" w:cs="Times New Roman"/>
          <w:kern w:val="0"/>
          <w:lang w:eastAsia="en-US" w:bidi="ar-SA"/>
        </w:rPr>
      </w:pPr>
    </w:p>
    <w:sectPr w:rsidR="00C776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C7" w:rsidRDefault="006F20C7" w:rsidP="0004686F">
      <w:r>
        <w:separator/>
      </w:r>
    </w:p>
  </w:endnote>
  <w:endnote w:type="continuationSeparator" w:id="0">
    <w:p w:rsidR="006F20C7" w:rsidRDefault="006F20C7" w:rsidP="0004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710088"/>
      <w:docPartObj>
        <w:docPartGallery w:val="Page Numbers (Bottom of Page)"/>
        <w:docPartUnique/>
      </w:docPartObj>
    </w:sdtPr>
    <w:sdtEndPr/>
    <w:sdtContent>
      <w:p w:rsidR="0004686F" w:rsidRDefault="000468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46A">
          <w:rPr>
            <w:noProof/>
          </w:rPr>
          <w:t>1</w:t>
        </w:r>
        <w:r>
          <w:fldChar w:fldCharType="end"/>
        </w:r>
      </w:p>
    </w:sdtContent>
  </w:sdt>
  <w:p w:rsidR="0004686F" w:rsidRDefault="00046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C7" w:rsidRDefault="006F20C7" w:rsidP="0004686F">
      <w:r>
        <w:separator/>
      </w:r>
    </w:p>
  </w:footnote>
  <w:footnote w:type="continuationSeparator" w:id="0">
    <w:p w:rsidR="006F20C7" w:rsidRDefault="006F20C7" w:rsidP="0004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0E9"/>
    <w:multiLevelType w:val="hybridMultilevel"/>
    <w:tmpl w:val="3F04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036B"/>
    <w:multiLevelType w:val="hybridMultilevel"/>
    <w:tmpl w:val="8F0C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395B"/>
    <w:multiLevelType w:val="hybridMultilevel"/>
    <w:tmpl w:val="1CAA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2270D"/>
    <w:multiLevelType w:val="hybridMultilevel"/>
    <w:tmpl w:val="90C8D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0E51"/>
    <w:multiLevelType w:val="hybridMultilevel"/>
    <w:tmpl w:val="BF9E96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F4B43"/>
    <w:multiLevelType w:val="hybridMultilevel"/>
    <w:tmpl w:val="07BC2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84108"/>
    <w:multiLevelType w:val="hybridMultilevel"/>
    <w:tmpl w:val="0518D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E2ECB"/>
    <w:multiLevelType w:val="hybridMultilevel"/>
    <w:tmpl w:val="2EE4318C"/>
    <w:lvl w:ilvl="0" w:tplc="23200A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93043"/>
    <w:multiLevelType w:val="hybridMultilevel"/>
    <w:tmpl w:val="56A80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440F5"/>
    <w:multiLevelType w:val="hybridMultilevel"/>
    <w:tmpl w:val="6818C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26B53"/>
    <w:multiLevelType w:val="hybridMultilevel"/>
    <w:tmpl w:val="2CBEF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03DE2"/>
    <w:multiLevelType w:val="hybridMultilevel"/>
    <w:tmpl w:val="6C881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A0A0F"/>
    <w:multiLevelType w:val="hybridMultilevel"/>
    <w:tmpl w:val="448E8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22990"/>
    <w:multiLevelType w:val="hybridMultilevel"/>
    <w:tmpl w:val="89BC8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B0DB3"/>
    <w:multiLevelType w:val="hybridMultilevel"/>
    <w:tmpl w:val="8790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968DA"/>
    <w:multiLevelType w:val="hybridMultilevel"/>
    <w:tmpl w:val="6FE2A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22EAF"/>
    <w:multiLevelType w:val="hybridMultilevel"/>
    <w:tmpl w:val="32C05B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4302D3"/>
    <w:multiLevelType w:val="hybridMultilevel"/>
    <w:tmpl w:val="2C28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8019A"/>
    <w:multiLevelType w:val="hybridMultilevel"/>
    <w:tmpl w:val="A1665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85FE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9692C"/>
    <w:multiLevelType w:val="hybridMultilevel"/>
    <w:tmpl w:val="07942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95F0B"/>
    <w:multiLevelType w:val="hybridMultilevel"/>
    <w:tmpl w:val="FC3C15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332B1B"/>
    <w:multiLevelType w:val="hybridMultilevel"/>
    <w:tmpl w:val="BD5A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D4E71"/>
    <w:multiLevelType w:val="hybridMultilevel"/>
    <w:tmpl w:val="35880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676343"/>
    <w:multiLevelType w:val="hybridMultilevel"/>
    <w:tmpl w:val="756C1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A4767"/>
    <w:multiLevelType w:val="hybridMultilevel"/>
    <w:tmpl w:val="E80E0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0A766C6"/>
    <w:multiLevelType w:val="multilevel"/>
    <w:tmpl w:val="3260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>
    <w:nsid w:val="588810B5"/>
    <w:multiLevelType w:val="hybridMultilevel"/>
    <w:tmpl w:val="615A16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DB7604"/>
    <w:multiLevelType w:val="hybridMultilevel"/>
    <w:tmpl w:val="6E2048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5066B8"/>
    <w:multiLevelType w:val="hybridMultilevel"/>
    <w:tmpl w:val="C9E2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57750"/>
    <w:multiLevelType w:val="hybridMultilevel"/>
    <w:tmpl w:val="094CE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928B1"/>
    <w:multiLevelType w:val="hybridMultilevel"/>
    <w:tmpl w:val="837E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04D73"/>
    <w:multiLevelType w:val="hybridMultilevel"/>
    <w:tmpl w:val="08ACF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A55B8"/>
    <w:multiLevelType w:val="hybridMultilevel"/>
    <w:tmpl w:val="8DA20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A65E9"/>
    <w:multiLevelType w:val="hybridMultilevel"/>
    <w:tmpl w:val="ABA2FC3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70D029C5"/>
    <w:multiLevelType w:val="hybridMultilevel"/>
    <w:tmpl w:val="5BFEA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B2"/>
    <w:rsid w:val="0004686F"/>
    <w:rsid w:val="00145630"/>
    <w:rsid w:val="002322A1"/>
    <w:rsid w:val="002647F7"/>
    <w:rsid w:val="00297C65"/>
    <w:rsid w:val="00363ED8"/>
    <w:rsid w:val="003C251D"/>
    <w:rsid w:val="004641B2"/>
    <w:rsid w:val="005007D2"/>
    <w:rsid w:val="0066498B"/>
    <w:rsid w:val="006A166B"/>
    <w:rsid w:val="006F1C9A"/>
    <w:rsid w:val="006F20C7"/>
    <w:rsid w:val="00773537"/>
    <w:rsid w:val="0084697F"/>
    <w:rsid w:val="00A6546A"/>
    <w:rsid w:val="00AE0122"/>
    <w:rsid w:val="00B47C8B"/>
    <w:rsid w:val="00BF34A4"/>
    <w:rsid w:val="00C776B0"/>
    <w:rsid w:val="00CF1149"/>
    <w:rsid w:val="00D172C3"/>
    <w:rsid w:val="00D23D84"/>
    <w:rsid w:val="00E3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6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76B0"/>
    <w:pPr>
      <w:widowControl/>
      <w:suppressAutoHyphens w:val="0"/>
      <w:autoSpaceDE w:val="0"/>
      <w:autoSpaceDN w:val="0"/>
      <w:adjustRightInd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76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76B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C77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C776B0"/>
    <w:pPr>
      <w:autoSpaceDE w:val="0"/>
    </w:pPr>
    <w:rPr>
      <w:rFonts w:eastAsia="Times New Roman" w:cs="TimesNewRoman"/>
      <w:color w:val="000000"/>
    </w:rPr>
  </w:style>
  <w:style w:type="paragraph" w:customStyle="1" w:styleId="Normalny10">
    <w:name w:val="Normalny1"/>
    <w:basedOn w:val="Normalny"/>
    <w:rsid w:val="00C776B0"/>
    <w:pPr>
      <w:autoSpaceDE w:val="0"/>
    </w:pPr>
    <w:rPr>
      <w:rFonts w:eastAsia="Calibri" w:cs="OpenSymbol"/>
      <w:color w:val="000000"/>
    </w:rPr>
  </w:style>
  <w:style w:type="paragraph" w:styleId="HTML-wstpniesformatowany">
    <w:name w:val="HTML Preformatted"/>
    <w:basedOn w:val="Normalny"/>
    <w:link w:val="HTML-wstpniesformatowanyZnak"/>
    <w:rsid w:val="00C776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76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ED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D8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Normalny2">
    <w:name w:val="Normalny2"/>
    <w:basedOn w:val="Normalny"/>
    <w:rsid w:val="002647F7"/>
    <w:pPr>
      <w:autoSpaceDE w:val="0"/>
    </w:pPr>
    <w:rPr>
      <w:rFonts w:eastAsia="Times New Roman" w:cs="TimesNew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686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4686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4686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686F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6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76B0"/>
    <w:pPr>
      <w:widowControl/>
      <w:suppressAutoHyphens w:val="0"/>
      <w:autoSpaceDE w:val="0"/>
      <w:autoSpaceDN w:val="0"/>
      <w:adjustRightInd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76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76B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C77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C776B0"/>
    <w:pPr>
      <w:autoSpaceDE w:val="0"/>
    </w:pPr>
    <w:rPr>
      <w:rFonts w:eastAsia="Times New Roman" w:cs="TimesNewRoman"/>
      <w:color w:val="000000"/>
    </w:rPr>
  </w:style>
  <w:style w:type="paragraph" w:customStyle="1" w:styleId="Normalny10">
    <w:name w:val="Normalny1"/>
    <w:basedOn w:val="Normalny"/>
    <w:rsid w:val="00C776B0"/>
    <w:pPr>
      <w:autoSpaceDE w:val="0"/>
    </w:pPr>
    <w:rPr>
      <w:rFonts w:eastAsia="Calibri" w:cs="OpenSymbol"/>
      <w:color w:val="000000"/>
    </w:rPr>
  </w:style>
  <w:style w:type="paragraph" w:styleId="HTML-wstpniesformatowany">
    <w:name w:val="HTML Preformatted"/>
    <w:basedOn w:val="Normalny"/>
    <w:link w:val="HTML-wstpniesformatowanyZnak"/>
    <w:rsid w:val="00C776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76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ED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D8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Normalny2">
    <w:name w:val="Normalny2"/>
    <w:basedOn w:val="Normalny"/>
    <w:rsid w:val="002647F7"/>
    <w:pPr>
      <w:autoSpaceDE w:val="0"/>
    </w:pPr>
    <w:rPr>
      <w:rFonts w:eastAsia="Times New Roman" w:cs="TimesNew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686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4686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4686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686F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C31E-6D1A-4C8E-A696-213D44EE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5369</Words>
  <Characters>32215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Krokowska</dc:creator>
  <cp:lastModifiedBy>Agata Zalewska</cp:lastModifiedBy>
  <cp:revision>10</cp:revision>
  <cp:lastPrinted>2017-03-07T11:34:00Z</cp:lastPrinted>
  <dcterms:created xsi:type="dcterms:W3CDTF">2017-02-08T12:15:00Z</dcterms:created>
  <dcterms:modified xsi:type="dcterms:W3CDTF">2017-03-07T11:38:00Z</dcterms:modified>
</cp:coreProperties>
</file>