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BE" w:rsidRDefault="00317EBE" w:rsidP="00317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TECHNICZNY</w:t>
      </w:r>
    </w:p>
    <w:p w:rsidR="00317EBE" w:rsidRDefault="00317EBE" w:rsidP="00317E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opracowania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opracowania stanowią:</w:t>
      </w:r>
    </w:p>
    <w:p w:rsidR="00317EBE" w:rsidRDefault="00B819D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zasadnicza w skali 1:10</w:t>
      </w:r>
      <w:bookmarkStart w:id="0" w:name="_GoBack"/>
      <w:bookmarkEnd w:id="0"/>
      <w:r w:rsidR="00317EBE">
        <w:rPr>
          <w:rFonts w:ascii="Times New Roman" w:hAnsi="Times New Roman" w:cs="Times New Roman"/>
          <w:sz w:val="24"/>
          <w:szCs w:val="24"/>
        </w:rPr>
        <w:t>00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Transportu i Gospodarki Morskiej z dnia 02.03.</w:t>
      </w:r>
      <w:r w:rsidR="00CD44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199</w:t>
      </w:r>
      <w:r w:rsidR="00CD44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(Dz. U. Nr 43 poz. 430)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 i obserwacje w terenie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D44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lecenia inwestora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Przedmiot inwestycji 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inwestycji jest przebudowa </w:t>
      </w:r>
      <w:r w:rsidR="004D3F30">
        <w:rPr>
          <w:rFonts w:ascii="Times New Roman" w:hAnsi="Times New Roman" w:cs="Times New Roman"/>
          <w:sz w:val="24"/>
          <w:szCs w:val="24"/>
        </w:rPr>
        <w:t>drogi gminnej stanowiącej dz. gr nr ew. 60/3</w:t>
      </w:r>
      <w:r w:rsidR="00CD44E0">
        <w:rPr>
          <w:rFonts w:ascii="Times New Roman" w:hAnsi="Times New Roman" w:cs="Times New Roman"/>
          <w:sz w:val="24"/>
          <w:szCs w:val="24"/>
        </w:rPr>
        <w:t xml:space="preserve"> </w:t>
      </w:r>
      <w:r w:rsidR="004D3F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34094B">
        <w:rPr>
          <w:rFonts w:ascii="Times New Roman" w:hAnsi="Times New Roman" w:cs="Times New Roman"/>
          <w:sz w:val="24"/>
          <w:szCs w:val="24"/>
        </w:rPr>
        <w:t>Nowy Konik</w:t>
      </w:r>
      <w:r w:rsidR="0016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odcinku </w:t>
      </w:r>
      <w:r w:rsidR="0034094B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metrów w gminie Halinów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Istniejący stan zagospodarowania</w:t>
      </w:r>
    </w:p>
    <w:p w:rsidR="00F824B3" w:rsidRDefault="00317EBE" w:rsidP="00F824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chwili obecnej pas drogowy jest uporządkowany. Nawierzchnia na ww. drodze jest nawierzchnią utwardzoną asfaltem frezowanym</w:t>
      </w:r>
      <w:r w:rsidR="0034094B">
        <w:rPr>
          <w:rFonts w:ascii="Times New Roman" w:hAnsi="Times New Roman" w:cs="Times New Roman"/>
          <w:sz w:val="24"/>
          <w:szCs w:val="24"/>
        </w:rPr>
        <w:t xml:space="preserve"> na szerokości 4</w:t>
      </w:r>
      <w:r w:rsidR="00F824B3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Odwodnienie drogi odbywa się powierzchniowo </w:t>
      </w:r>
      <w:r w:rsidR="0034094B">
        <w:rPr>
          <w:rFonts w:ascii="Times New Roman" w:hAnsi="Times New Roman" w:cs="Times New Roman"/>
          <w:sz w:val="24"/>
          <w:szCs w:val="24"/>
        </w:rPr>
        <w:t xml:space="preserve">poprzez system spadków podłużnych </w:t>
      </w:r>
      <w:r w:rsidR="0034094B">
        <w:rPr>
          <w:rFonts w:ascii="Times New Roman" w:hAnsi="Times New Roman" w:cs="Times New Roman"/>
          <w:sz w:val="24"/>
          <w:szCs w:val="24"/>
        </w:rPr>
        <w:br/>
        <w:t xml:space="preserve">i poprzecznych. Wody rozsączane są w poboczu drogi. </w:t>
      </w:r>
    </w:p>
    <w:p w:rsidR="00317EBE" w:rsidRDefault="00317EBE" w:rsidP="00F824B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 projektowany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ulicy polega na wykonaniu nawierzchni </w:t>
      </w:r>
      <w:r w:rsidR="008915F7">
        <w:rPr>
          <w:rFonts w:ascii="Times New Roman" w:hAnsi="Times New Roman"/>
          <w:sz w:val="24"/>
          <w:szCs w:val="24"/>
        </w:rPr>
        <w:t>z mieszanek mineralno-bitumicznych asfaltowych standard II –</w:t>
      </w:r>
      <w:r w:rsidR="003B34F3">
        <w:rPr>
          <w:rFonts w:ascii="Times New Roman" w:hAnsi="Times New Roman"/>
          <w:sz w:val="24"/>
          <w:szCs w:val="24"/>
        </w:rPr>
        <w:t xml:space="preserve"> </w:t>
      </w:r>
      <w:r w:rsidR="008915F7">
        <w:rPr>
          <w:rFonts w:ascii="Times New Roman" w:hAnsi="Times New Roman"/>
          <w:sz w:val="24"/>
          <w:szCs w:val="24"/>
        </w:rPr>
        <w:t>warstwa wiążąca</w:t>
      </w:r>
      <w:r w:rsidR="00CD44E0">
        <w:rPr>
          <w:rFonts w:ascii="Times New Roman" w:hAnsi="Times New Roman"/>
          <w:sz w:val="24"/>
          <w:szCs w:val="24"/>
        </w:rPr>
        <w:t xml:space="preserve"> (AC11W)</w:t>
      </w:r>
      <w:r w:rsidR="008915F7">
        <w:rPr>
          <w:rFonts w:ascii="Times New Roman" w:hAnsi="Times New Roman"/>
          <w:sz w:val="24"/>
          <w:szCs w:val="24"/>
        </w:rPr>
        <w:t xml:space="preserve">, o grubości warstwy po zagęszczeniu nie mniej niż 5 cm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C2AB0">
        <w:rPr>
          <w:rFonts w:ascii="Times New Roman" w:hAnsi="Times New Roman" w:cs="Times New Roman"/>
          <w:sz w:val="24"/>
          <w:szCs w:val="24"/>
        </w:rPr>
        <w:t xml:space="preserve">istniejącej </w:t>
      </w:r>
      <w:r>
        <w:rPr>
          <w:rFonts w:ascii="Times New Roman" w:hAnsi="Times New Roman" w:cs="Times New Roman"/>
          <w:sz w:val="24"/>
          <w:szCs w:val="24"/>
        </w:rPr>
        <w:t xml:space="preserve">podbudowie </w:t>
      </w:r>
      <w:r w:rsidR="008915F7">
        <w:rPr>
          <w:rFonts w:ascii="Times New Roman" w:hAnsi="Times New Roman" w:cs="Times New Roman"/>
          <w:sz w:val="24"/>
          <w:szCs w:val="24"/>
        </w:rPr>
        <w:t>z destruktu asfaltowego i</w:t>
      </w:r>
      <w:r>
        <w:rPr>
          <w:rFonts w:ascii="Times New Roman" w:hAnsi="Times New Roman" w:cs="Times New Roman"/>
          <w:sz w:val="24"/>
          <w:szCs w:val="24"/>
        </w:rPr>
        <w:t xml:space="preserve"> kruszywa stabilizowanego mechanicznie o grubości warstwy 15 cm. Szerokość </w:t>
      </w:r>
      <w:r w:rsidR="00CD44E0">
        <w:rPr>
          <w:rFonts w:ascii="Times New Roman" w:hAnsi="Times New Roman" w:cs="Times New Roman"/>
          <w:sz w:val="24"/>
          <w:szCs w:val="24"/>
        </w:rPr>
        <w:t xml:space="preserve">projektowanej </w:t>
      </w:r>
      <w:r>
        <w:rPr>
          <w:rFonts w:ascii="Times New Roman" w:hAnsi="Times New Roman" w:cs="Times New Roman"/>
          <w:sz w:val="24"/>
          <w:szCs w:val="24"/>
        </w:rPr>
        <w:t>nawierzchni jezdni wynosi 4 me</w:t>
      </w:r>
      <w:r w:rsidR="00160A8D">
        <w:rPr>
          <w:rFonts w:ascii="Times New Roman" w:hAnsi="Times New Roman" w:cs="Times New Roman"/>
          <w:sz w:val="24"/>
          <w:szCs w:val="24"/>
        </w:rPr>
        <w:t xml:space="preserve">try. Zaprojektowano następującą </w:t>
      </w:r>
      <w:r>
        <w:rPr>
          <w:rFonts w:ascii="Times New Roman" w:hAnsi="Times New Roman" w:cs="Times New Roman"/>
          <w:sz w:val="24"/>
          <w:szCs w:val="24"/>
        </w:rPr>
        <w:t>konstrukcję nawierzchni:</w:t>
      </w:r>
    </w:p>
    <w:p w:rsidR="00317EBE" w:rsidRDefault="00CD44E0" w:rsidP="00317E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nawierzchnia </w:t>
      </w:r>
      <w:r w:rsidR="005C2AB0">
        <w:rPr>
          <w:rFonts w:ascii="Times New Roman" w:hAnsi="Times New Roman"/>
          <w:sz w:val="24"/>
          <w:szCs w:val="24"/>
        </w:rPr>
        <w:t xml:space="preserve">z </w:t>
      </w:r>
      <w:r w:rsidR="008915F7">
        <w:rPr>
          <w:rFonts w:ascii="Times New Roman" w:hAnsi="Times New Roman"/>
          <w:sz w:val="24"/>
          <w:szCs w:val="24"/>
        </w:rPr>
        <w:t>mieszanek mineralno-bitumicznych asfaltowych standard II –warstwa wiążąca</w:t>
      </w:r>
      <w:r>
        <w:rPr>
          <w:rFonts w:ascii="Times New Roman" w:hAnsi="Times New Roman"/>
          <w:sz w:val="24"/>
          <w:szCs w:val="24"/>
        </w:rPr>
        <w:t xml:space="preserve"> (AC11W)</w:t>
      </w:r>
      <w:r w:rsidR="008915F7">
        <w:rPr>
          <w:rFonts w:ascii="Times New Roman" w:hAnsi="Times New Roman"/>
          <w:sz w:val="24"/>
          <w:szCs w:val="24"/>
        </w:rPr>
        <w:t xml:space="preserve">, </w:t>
      </w:r>
      <w:r w:rsidR="00317EBE">
        <w:rPr>
          <w:rFonts w:ascii="Times New Roman" w:hAnsi="Times New Roman" w:cs="Times New Roman"/>
          <w:sz w:val="24"/>
          <w:szCs w:val="24"/>
        </w:rPr>
        <w:t xml:space="preserve">o grubości warstwy 5 </w:t>
      </w:r>
      <w:r w:rsidR="00F824B3">
        <w:rPr>
          <w:rFonts w:ascii="Times New Roman" w:hAnsi="Times New Roman" w:cs="Times New Roman"/>
          <w:sz w:val="24"/>
          <w:szCs w:val="24"/>
        </w:rPr>
        <w:t>cm po zagęszczeniu mechanicznym – 4 metry szerokości</w:t>
      </w:r>
    </w:p>
    <w:p w:rsidR="00F824B3" w:rsidRDefault="00F824B3" w:rsidP="00F824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pobocza utwardzone kruszywem łamanym frakcji</w:t>
      </w:r>
      <w:r w:rsidR="0034094B">
        <w:rPr>
          <w:rFonts w:ascii="Times New Roman" w:hAnsi="Times New Roman" w:cs="Times New Roman"/>
          <w:sz w:val="24"/>
          <w:szCs w:val="24"/>
        </w:rPr>
        <w:t xml:space="preserve"> 0-31,5 mm o grubości warstwy 10</w:t>
      </w:r>
      <w:r>
        <w:rPr>
          <w:rFonts w:ascii="Times New Roman" w:hAnsi="Times New Roman" w:cs="Times New Roman"/>
          <w:sz w:val="24"/>
          <w:szCs w:val="24"/>
        </w:rPr>
        <w:t xml:space="preserve"> cm – </w:t>
      </w:r>
      <w:r w:rsidR="0034094B">
        <w:rPr>
          <w:rFonts w:ascii="Times New Roman" w:hAnsi="Times New Roman" w:cs="Times New Roman"/>
          <w:sz w:val="24"/>
          <w:szCs w:val="24"/>
        </w:rPr>
        <w:t>o szerokości 0,25-</w:t>
      </w:r>
      <w:r>
        <w:rPr>
          <w:rFonts w:ascii="Times New Roman" w:hAnsi="Times New Roman" w:cs="Times New Roman"/>
          <w:sz w:val="24"/>
          <w:szCs w:val="24"/>
        </w:rPr>
        <w:t xml:space="preserve">0,5 </w:t>
      </w:r>
      <w:r w:rsidR="0034094B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34094B" w:rsidRDefault="00F824B3" w:rsidP="0034094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24B3">
        <w:rPr>
          <w:rFonts w:ascii="Times New Roman" w:hAnsi="Times New Roman" w:cs="Times New Roman"/>
          <w:sz w:val="24"/>
          <w:szCs w:val="24"/>
        </w:rPr>
        <w:t>Roboty zw</w:t>
      </w:r>
      <w:r w:rsidR="0034094B">
        <w:rPr>
          <w:rFonts w:ascii="Times New Roman" w:hAnsi="Times New Roman" w:cs="Times New Roman"/>
          <w:sz w:val="24"/>
          <w:szCs w:val="24"/>
        </w:rPr>
        <w:t xml:space="preserve">iązane z przebudową </w:t>
      </w:r>
      <w:r w:rsidR="004D3F30">
        <w:rPr>
          <w:rFonts w:ascii="Times New Roman" w:hAnsi="Times New Roman" w:cs="Times New Roman"/>
          <w:sz w:val="24"/>
          <w:szCs w:val="24"/>
        </w:rPr>
        <w:t xml:space="preserve">drogi gminnej stanowiącej dz. gr nr ew. 60/3 </w:t>
      </w:r>
      <w:r w:rsidR="004D3F30">
        <w:rPr>
          <w:rFonts w:ascii="Times New Roman" w:hAnsi="Times New Roman" w:cs="Times New Roman"/>
          <w:sz w:val="24"/>
          <w:szCs w:val="24"/>
        </w:rPr>
        <w:br/>
        <w:t>w miejscowości Nowy Konik,</w:t>
      </w:r>
      <w:r w:rsidR="004D3F30" w:rsidRPr="00F824B3">
        <w:rPr>
          <w:rFonts w:ascii="Times New Roman" w:hAnsi="Times New Roman" w:cs="Times New Roman"/>
          <w:sz w:val="24"/>
          <w:szCs w:val="24"/>
        </w:rPr>
        <w:t xml:space="preserve"> </w:t>
      </w:r>
      <w:r w:rsidRPr="00F824B3">
        <w:rPr>
          <w:rFonts w:ascii="Times New Roman" w:hAnsi="Times New Roman" w:cs="Times New Roman"/>
          <w:sz w:val="24"/>
          <w:szCs w:val="24"/>
        </w:rPr>
        <w:t xml:space="preserve">obejmą mechaniczne wyprofilowanie istniejącej </w:t>
      </w:r>
      <w:r w:rsidRPr="00F824B3">
        <w:rPr>
          <w:rFonts w:ascii="Times New Roman" w:hAnsi="Times New Roman" w:cs="Times New Roman"/>
          <w:sz w:val="24"/>
          <w:szCs w:val="24"/>
        </w:rPr>
        <w:lastRenderedPageBreak/>
        <w:t>podbudowy dla uzyskania spadków poprzecznych, uzupełnienie je ubytków kruszywem łamanym frakcji 0-31,5 mm, wykonanie poboczy z kruszyw łaman</w:t>
      </w:r>
      <w:r w:rsidR="0034094B">
        <w:rPr>
          <w:rFonts w:ascii="Times New Roman" w:hAnsi="Times New Roman" w:cs="Times New Roman"/>
          <w:sz w:val="24"/>
          <w:szCs w:val="24"/>
        </w:rPr>
        <w:t xml:space="preserve">ych. </w:t>
      </w:r>
    </w:p>
    <w:p w:rsidR="00317EBE" w:rsidRDefault="00317EBE" w:rsidP="0034094B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powierzchni objętych opracowaniem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Orientacyjna powierzchnia projektowanego zagospodarowania wynosi:</w:t>
      </w:r>
    </w:p>
    <w:p w:rsidR="00317EBE" w:rsidRPr="0034094B" w:rsidRDefault="00317EBE" w:rsidP="00317E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nawierzchnia – </w:t>
      </w:r>
      <w:r w:rsidR="0034094B">
        <w:rPr>
          <w:rFonts w:ascii="Times New Roman" w:hAnsi="Times New Roman" w:cs="Times New Roman"/>
          <w:sz w:val="24"/>
          <w:szCs w:val="24"/>
        </w:rPr>
        <w:t>1400</w:t>
      </w:r>
      <w:r w:rsidR="000A0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4094B" w:rsidRDefault="0034094B" w:rsidP="00317E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4B">
        <w:rPr>
          <w:rFonts w:ascii="Times New Roman" w:hAnsi="Times New Roman" w:cs="Times New Roman"/>
          <w:sz w:val="24"/>
          <w:szCs w:val="24"/>
        </w:rPr>
        <w:t xml:space="preserve">pobocza </w:t>
      </w:r>
      <w:r>
        <w:rPr>
          <w:rFonts w:ascii="Times New Roman" w:hAnsi="Times New Roman" w:cs="Times New Roman"/>
          <w:sz w:val="24"/>
          <w:szCs w:val="24"/>
        </w:rPr>
        <w:t>z kruszyw łamanych – 350 m</w:t>
      </w:r>
      <w:r w:rsidRPr="0034094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Odwodnienie</w:t>
      </w:r>
    </w:p>
    <w:p w:rsidR="0034094B" w:rsidRDefault="00F824B3" w:rsidP="0034094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 się powierzchniowe odwodnienie drogi, system spodków podłużnych </w:t>
      </w:r>
      <w:r>
        <w:rPr>
          <w:rFonts w:ascii="Times New Roman" w:hAnsi="Times New Roman" w:cs="Times New Roman"/>
          <w:sz w:val="24"/>
          <w:szCs w:val="24"/>
        </w:rPr>
        <w:br/>
        <w:t xml:space="preserve">i poprzecznych. Spływająca z powierzchni asfaltowej woda rozsączona będzie </w:t>
      </w:r>
      <w:r>
        <w:rPr>
          <w:rFonts w:ascii="Times New Roman" w:hAnsi="Times New Roman" w:cs="Times New Roman"/>
          <w:sz w:val="24"/>
          <w:szCs w:val="24"/>
        </w:rPr>
        <w:br/>
        <w:t xml:space="preserve">w obrębie pasa drogowego poprzez wsiąkanie w grunt </w:t>
      </w:r>
    </w:p>
    <w:p w:rsidR="00317EBE" w:rsidRDefault="00317EBE" w:rsidP="0034094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Zalecenia technologiczne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 wykonać zgodnie z zasadami sztuki budowlanej oraz obowiązującymi normami.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prowadzeniu robót należy przestrzegać przepisów BHP.</w:t>
      </w:r>
    </w:p>
    <w:p w:rsidR="00317EBE" w:rsidRPr="0034094B" w:rsidRDefault="00317EBE" w:rsidP="00340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Default="00317EBE" w:rsidP="00340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Pr="0034094B" w:rsidRDefault="00317EBE" w:rsidP="00340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Default="00317EBE" w:rsidP="00317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Default="0034094B" w:rsidP="003409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</w:t>
      </w:r>
    </w:p>
    <w:p w:rsidR="00F97E31" w:rsidRDefault="00F97E31"/>
    <w:sectPr w:rsidR="00F9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AE"/>
    <w:multiLevelType w:val="hybridMultilevel"/>
    <w:tmpl w:val="7BCCD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6674B"/>
    <w:multiLevelType w:val="hybridMultilevel"/>
    <w:tmpl w:val="C2806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74C7"/>
    <w:multiLevelType w:val="hybridMultilevel"/>
    <w:tmpl w:val="9CEE0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B76B9A"/>
    <w:multiLevelType w:val="hybridMultilevel"/>
    <w:tmpl w:val="9B8A8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E"/>
    <w:rsid w:val="000A0346"/>
    <w:rsid w:val="0010122C"/>
    <w:rsid w:val="00160A8D"/>
    <w:rsid w:val="00317EBE"/>
    <w:rsid w:val="0034094B"/>
    <w:rsid w:val="003A2C95"/>
    <w:rsid w:val="003B34F3"/>
    <w:rsid w:val="004D3F30"/>
    <w:rsid w:val="005C2AB0"/>
    <w:rsid w:val="007273AE"/>
    <w:rsid w:val="008915F7"/>
    <w:rsid w:val="008E4B07"/>
    <w:rsid w:val="00953CC5"/>
    <w:rsid w:val="00A0598B"/>
    <w:rsid w:val="00B819DE"/>
    <w:rsid w:val="00CD44E0"/>
    <w:rsid w:val="00D97B41"/>
    <w:rsid w:val="00DF48A1"/>
    <w:rsid w:val="00E10947"/>
    <w:rsid w:val="00F824B3"/>
    <w:rsid w:val="00F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Gocławska</dc:creator>
  <cp:lastModifiedBy>Jakub Szpetnar</cp:lastModifiedBy>
  <cp:revision>11</cp:revision>
  <cp:lastPrinted>2015-05-06T11:42:00Z</cp:lastPrinted>
  <dcterms:created xsi:type="dcterms:W3CDTF">2014-04-17T11:04:00Z</dcterms:created>
  <dcterms:modified xsi:type="dcterms:W3CDTF">2015-05-06T11:42:00Z</dcterms:modified>
</cp:coreProperties>
</file>