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FC" w:rsidRPr="00E56AFC" w:rsidRDefault="00E56AFC" w:rsidP="00E56AFC">
      <w:pPr>
        <w:spacing w:line="360" w:lineRule="auto"/>
        <w:jc w:val="center"/>
        <w:rPr>
          <w:sz w:val="24"/>
          <w:szCs w:val="24"/>
        </w:rPr>
      </w:pPr>
      <w:r w:rsidRPr="00E56AFC">
        <w:rPr>
          <w:rFonts w:ascii="Times New Roman" w:hAnsi="Times New Roman" w:cs="Times New Roman"/>
          <w:b/>
          <w:sz w:val="24"/>
          <w:szCs w:val="24"/>
        </w:rPr>
        <w:t>ZAŁĄCZNIK NR 5 do SIWZ</w:t>
      </w:r>
    </w:p>
    <w:p w:rsidR="00116FA4" w:rsidRDefault="00116FA4" w:rsidP="00116FA4">
      <w:pPr>
        <w:spacing w:line="360" w:lineRule="auto"/>
        <w:jc w:val="center"/>
        <w:rPr>
          <w:rFonts w:ascii="Times New Roman" w:hAnsi="Times New Roman" w:cs="Times New Roman"/>
          <w:b/>
          <w:sz w:val="28"/>
          <w:szCs w:val="28"/>
        </w:rPr>
      </w:pPr>
      <w:bookmarkStart w:id="0" w:name="_GoBack"/>
      <w:bookmarkEnd w:id="0"/>
      <w:r w:rsidRPr="00902455">
        <w:rPr>
          <w:rFonts w:ascii="Times New Roman" w:hAnsi="Times New Roman" w:cs="Times New Roman"/>
          <w:b/>
          <w:sz w:val="28"/>
          <w:szCs w:val="28"/>
        </w:rPr>
        <w:t>OPIS TECHNICZNY</w:t>
      </w:r>
    </w:p>
    <w:p w:rsidR="00116FA4" w:rsidRPr="00902455" w:rsidRDefault="00116FA4" w:rsidP="00116FA4">
      <w:pPr>
        <w:spacing w:line="360" w:lineRule="auto"/>
        <w:jc w:val="both"/>
        <w:rPr>
          <w:rFonts w:ascii="Times New Roman" w:hAnsi="Times New Roman" w:cs="Times New Roman"/>
          <w:b/>
          <w:sz w:val="28"/>
          <w:szCs w:val="28"/>
        </w:rPr>
      </w:pPr>
      <w:r w:rsidRPr="00902455">
        <w:rPr>
          <w:rFonts w:ascii="Times New Roman" w:hAnsi="Times New Roman" w:cs="Times New Roman"/>
          <w:b/>
          <w:sz w:val="28"/>
          <w:szCs w:val="28"/>
        </w:rPr>
        <w:t>Podstawa opracowania</w:t>
      </w:r>
    </w:p>
    <w:p w:rsidR="00116FA4" w:rsidRPr="00F9361E" w:rsidRDefault="00116FA4" w:rsidP="00116FA4">
      <w:pPr>
        <w:pStyle w:val="Akapitzlist"/>
        <w:spacing w:line="360" w:lineRule="auto"/>
        <w:jc w:val="both"/>
        <w:rPr>
          <w:rFonts w:ascii="Times New Roman" w:hAnsi="Times New Roman" w:cs="Times New Roman"/>
          <w:sz w:val="24"/>
          <w:szCs w:val="24"/>
        </w:rPr>
      </w:pPr>
      <w:r w:rsidRPr="00F9361E">
        <w:rPr>
          <w:rFonts w:ascii="Times New Roman" w:hAnsi="Times New Roman" w:cs="Times New Roman"/>
          <w:sz w:val="24"/>
          <w:szCs w:val="24"/>
        </w:rPr>
        <w:t>Podstawę opracowania stanowią:</w:t>
      </w:r>
    </w:p>
    <w:p w:rsidR="00116FA4" w:rsidRDefault="00116FA4" w:rsidP="00116FA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mapa zasadnicza w skali 1:1000</w:t>
      </w:r>
    </w:p>
    <w:p w:rsidR="00116FA4" w:rsidRDefault="00116FA4" w:rsidP="00116FA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Rozporządzenie Ministra Transportu i Gospodarki Morskiej z dnia 02.03.199</w:t>
      </w:r>
      <w:r w:rsidR="00897684">
        <w:rPr>
          <w:rFonts w:ascii="Times New Roman" w:hAnsi="Times New Roman" w:cs="Times New Roman"/>
          <w:sz w:val="24"/>
          <w:szCs w:val="24"/>
        </w:rPr>
        <w:t>9</w:t>
      </w:r>
      <w:r>
        <w:rPr>
          <w:rFonts w:ascii="Times New Roman" w:hAnsi="Times New Roman" w:cs="Times New Roman"/>
          <w:sz w:val="24"/>
          <w:szCs w:val="24"/>
        </w:rPr>
        <w:t xml:space="preserve"> r. (Dz. U. Nr 43 poz. 430)</w:t>
      </w:r>
    </w:p>
    <w:p w:rsidR="00116FA4" w:rsidRDefault="00116FA4" w:rsidP="00116FA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własne pomiary i obserwacje w terenie</w:t>
      </w:r>
    </w:p>
    <w:p w:rsidR="00116FA4" w:rsidRPr="003B13DE" w:rsidRDefault="00116FA4" w:rsidP="00116FA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3B13DE">
        <w:rPr>
          <w:rFonts w:ascii="Times New Roman" w:hAnsi="Times New Roman" w:cs="Times New Roman"/>
          <w:sz w:val="24"/>
          <w:szCs w:val="24"/>
        </w:rPr>
        <w:t>lecenia inwestora</w:t>
      </w:r>
    </w:p>
    <w:p w:rsidR="00116FA4" w:rsidRPr="00902455" w:rsidRDefault="00116FA4" w:rsidP="00116FA4">
      <w:pPr>
        <w:pStyle w:val="Akapitzlist"/>
        <w:numPr>
          <w:ilvl w:val="0"/>
          <w:numId w:val="1"/>
        </w:numPr>
        <w:spacing w:line="360" w:lineRule="auto"/>
        <w:jc w:val="both"/>
        <w:rPr>
          <w:rFonts w:ascii="Times New Roman" w:hAnsi="Times New Roman" w:cs="Times New Roman"/>
          <w:b/>
          <w:sz w:val="28"/>
          <w:szCs w:val="28"/>
        </w:rPr>
      </w:pPr>
      <w:r w:rsidRPr="00902455">
        <w:rPr>
          <w:rFonts w:ascii="Times New Roman" w:hAnsi="Times New Roman" w:cs="Times New Roman"/>
          <w:b/>
          <w:sz w:val="28"/>
          <w:szCs w:val="28"/>
        </w:rPr>
        <w:t xml:space="preserve">Przedmiot inwestycji </w:t>
      </w:r>
    </w:p>
    <w:p w:rsidR="00116FA4" w:rsidRPr="00902455" w:rsidRDefault="00116FA4" w:rsidP="00116FA4">
      <w:pPr>
        <w:pStyle w:val="Akapitzlist"/>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Przedmiotem inwestycji jest przebudowa drogi gminnej nr ew. 48 na odcinku </w:t>
      </w:r>
      <w:r>
        <w:rPr>
          <w:rFonts w:ascii="Times New Roman" w:hAnsi="Times New Roman" w:cs="Times New Roman"/>
          <w:sz w:val="24"/>
          <w:szCs w:val="24"/>
        </w:rPr>
        <w:br/>
        <w:t>o długości 550 metrów w miejscowości Żwirówka w gminie Halinów</w:t>
      </w:r>
      <w:r w:rsidRPr="00902455">
        <w:rPr>
          <w:rFonts w:ascii="Times New Roman" w:hAnsi="Times New Roman" w:cs="Times New Roman"/>
          <w:sz w:val="28"/>
          <w:szCs w:val="28"/>
        </w:rPr>
        <w:t>.</w:t>
      </w:r>
    </w:p>
    <w:p w:rsidR="00116FA4" w:rsidRPr="00902455" w:rsidRDefault="00116FA4" w:rsidP="00116FA4">
      <w:pPr>
        <w:pStyle w:val="Akapitzlist"/>
        <w:numPr>
          <w:ilvl w:val="0"/>
          <w:numId w:val="1"/>
        </w:numPr>
        <w:spacing w:line="360" w:lineRule="auto"/>
        <w:jc w:val="both"/>
        <w:rPr>
          <w:rFonts w:ascii="Times New Roman" w:hAnsi="Times New Roman" w:cs="Times New Roman"/>
          <w:b/>
          <w:sz w:val="28"/>
          <w:szCs w:val="28"/>
        </w:rPr>
      </w:pPr>
      <w:r w:rsidRPr="00902455">
        <w:rPr>
          <w:rFonts w:ascii="Times New Roman" w:hAnsi="Times New Roman" w:cs="Times New Roman"/>
          <w:b/>
          <w:sz w:val="28"/>
          <w:szCs w:val="28"/>
        </w:rPr>
        <w:t>Istniejący stan zagospodarowania</w:t>
      </w:r>
    </w:p>
    <w:p w:rsidR="00116FA4" w:rsidRDefault="00116FA4" w:rsidP="00116FA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ab/>
        <w:t>W chwili obecnej pas drogowy jest uporządkowany. Nawierzchnia na ww. drodze jest nawierzchnią nieutwardzoną. Odwodnienie drogi odbywa się do istniejących rowów oraz częściowo powierzchniowo (ze względu na typ konstrukcji drogi większość opadów wchłaniana jest przez nawierzchnię).</w:t>
      </w:r>
    </w:p>
    <w:p w:rsidR="00116FA4" w:rsidRPr="00980560" w:rsidRDefault="00116FA4" w:rsidP="00116FA4">
      <w:pPr>
        <w:pStyle w:val="Akapitzlist"/>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980560">
        <w:rPr>
          <w:rFonts w:ascii="Times New Roman" w:hAnsi="Times New Roman" w:cs="Times New Roman"/>
          <w:b/>
          <w:sz w:val="24"/>
          <w:szCs w:val="24"/>
        </w:rPr>
        <w:t>Istniejące uzbrojenie nie podlega zmianie.</w:t>
      </w:r>
    </w:p>
    <w:p w:rsidR="00116FA4" w:rsidRPr="00902455" w:rsidRDefault="00116FA4" w:rsidP="00116FA4">
      <w:pPr>
        <w:pStyle w:val="Akapitzlist"/>
        <w:numPr>
          <w:ilvl w:val="0"/>
          <w:numId w:val="1"/>
        </w:numPr>
        <w:spacing w:line="360" w:lineRule="auto"/>
        <w:jc w:val="both"/>
        <w:rPr>
          <w:rFonts w:ascii="Times New Roman" w:hAnsi="Times New Roman" w:cs="Times New Roman"/>
          <w:b/>
          <w:sz w:val="28"/>
          <w:szCs w:val="28"/>
        </w:rPr>
      </w:pPr>
      <w:r w:rsidRPr="00902455">
        <w:rPr>
          <w:rFonts w:ascii="Times New Roman" w:hAnsi="Times New Roman" w:cs="Times New Roman"/>
          <w:b/>
          <w:sz w:val="28"/>
          <w:szCs w:val="28"/>
        </w:rPr>
        <w:t>Stan projektowany</w:t>
      </w:r>
    </w:p>
    <w:p w:rsidR="00980560" w:rsidRDefault="00116FA4" w:rsidP="00980560">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Przebudowa drogi polega na wykonaniu </w:t>
      </w:r>
      <w:r w:rsidR="00980560">
        <w:rPr>
          <w:rFonts w:ascii="Times New Roman" w:hAnsi="Times New Roman" w:cs="Times New Roman"/>
          <w:sz w:val="24"/>
          <w:szCs w:val="24"/>
        </w:rPr>
        <w:t xml:space="preserve">podbudowy z kruszywa łamanego stabilizowanego mechanicznie o grubości warstwy 15 cm oraz wykonaniu </w:t>
      </w:r>
      <w:r>
        <w:rPr>
          <w:rFonts w:ascii="Times New Roman" w:hAnsi="Times New Roman" w:cs="Times New Roman"/>
          <w:sz w:val="24"/>
          <w:szCs w:val="24"/>
        </w:rPr>
        <w:t xml:space="preserve">nawierzchni </w:t>
      </w:r>
      <w:r w:rsidR="00980560">
        <w:rPr>
          <w:rFonts w:ascii="Times New Roman" w:hAnsi="Times New Roman" w:cs="Times New Roman"/>
          <w:sz w:val="24"/>
          <w:szCs w:val="24"/>
        </w:rPr>
        <w:t xml:space="preserve">jezdni </w:t>
      </w:r>
      <w:r>
        <w:rPr>
          <w:rFonts w:ascii="Times New Roman" w:hAnsi="Times New Roman"/>
          <w:sz w:val="24"/>
          <w:szCs w:val="24"/>
        </w:rPr>
        <w:t>z mieszanek mineralno-bitumicznych asfaltowych standard II - warstwa wiążąca - o grubości warstwy po zagęszczeniu nie mniej niż 5 cm</w:t>
      </w:r>
      <w:r w:rsidR="00980560">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Szero</w:t>
      </w:r>
      <w:r w:rsidR="009F2ED0">
        <w:rPr>
          <w:rFonts w:ascii="Times New Roman" w:hAnsi="Times New Roman" w:cs="Times New Roman"/>
          <w:sz w:val="24"/>
          <w:szCs w:val="24"/>
        </w:rPr>
        <w:t>k</w:t>
      </w:r>
      <w:r w:rsidR="00732921">
        <w:rPr>
          <w:rFonts w:ascii="Times New Roman" w:hAnsi="Times New Roman" w:cs="Times New Roman"/>
          <w:sz w:val="24"/>
          <w:szCs w:val="24"/>
        </w:rPr>
        <w:t>ość nawierzchni jezdni wynosi 5,</w:t>
      </w:r>
      <w:r w:rsidR="009F2ED0">
        <w:rPr>
          <w:rFonts w:ascii="Times New Roman" w:hAnsi="Times New Roman" w:cs="Times New Roman"/>
          <w:sz w:val="24"/>
          <w:szCs w:val="24"/>
        </w:rPr>
        <w:t xml:space="preserve"> </w:t>
      </w:r>
      <w:r>
        <w:rPr>
          <w:rFonts w:ascii="Times New Roman" w:hAnsi="Times New Roman" w:cs="Times New Roman"/>
          <w:sz w:val="24"/>
          <w:szCs w:val="24"/>
        </w:rPr>
        <w:t xml:space="preserve">poboczy 0,25 m. Należy również wyprofilować pobocze oraz wykonać </w:t>
      </w:r>
      <w:proofErr w:type="spellStart"/>
      <w:r>
        <w:rPr>
          <w:rFonts w:ascii="Times New Roman" w:hAnsi="Times New Roman" w:cs="Times New Roman"/>
          <w:sz w:val="24"/>
          <w:szCs w:val="24"/>
        </w:rPr>
        <w:t>reprofilację</w:t>
      </w:r>
      <w:proofErr w:type="spellEnd"/>
      <w:r>
        <w:rPr>
          <w:rFonts w:ascii="Times New Roman" w:hAnsi="Times New Roman" w:cs="Times New Roman"/>
          <w:sz w:val="24"/>
          <w:szCs w:val="24"/>
        </w:rPr>
        <w:t xml:space="preserve"> istniejącego rowu.</w:t>
      </w:r>
    </w:p>
    <w:p w:rsidR="00116FA4" w:rsidRDefault="00116FA4" w:rsidP="00116FA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Zaprojektowano następującą konstrukcję nawierzchni:</w:t>
      </w:r>
    </w:p>
    <w:p w:rsidR="00116FA4" w:rsidRDefault="00116FA4" w:rsidP="00116FA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kruszywo łamane o grubości warstwy 15 cm po zagęszczeniu mechanicznym;</w:t>
      </w:r>
    </w:p>
    <w:p w:rsidR="00116FA4" w:rsidRPr="00B50F78" w:rsidRDefault="00116FA4" w:rsidP="00116FA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sz w:val="24"/>
          <w:szCs w:val="24"/>
        </w:rPr>
        <w:t>mieszanka mineralno- bitumiczna asfaltowa</w:t>
      </w:r>
      <w:r w:rsidRPr="00B50F78">
        <w:rPr>
          <w:rFonts w:ascii="Times New Roman" w:hAnsi="Times New Roman"/>
          <w:sz w:val="24"/>
          <w:szCs w:val="24"/>
        </w:rPr>
        <w:t xml:space="preserve"> standard II –</w:t>
      </w:r>
      <w:r>
        <w:rPr>
          <w:rFonts w:ascii="Times New Roman" w:hAnsi="Times New Roman"/>
          <w:sz w:val="24"/>
          <w:szCs w:val="24"/>
        </w:rPr>
        <w:t xml:space="preserve"> </w:t>
      </w:r>
      <w:r w:rsidRPr="00B50F78">
        <w:rPr>
          <w:rFonts w:ascii="Times New Roman" w:hAnsi="Times New Roman"/>
          <w:sz w:val="24"/>
          <w:szCs w:val="24"/>
        </w:rPr>
        <w:t xml:space="preserve">warstwa wiążąca, </w:t>
      </w:r>
      <w:r>
        <w:rPr>
          <w:rFonts w:ascii="Times New Roman" w:hAnsi="Times New Roman"/>
          <w:sz w:val="24"/>
          <w:szCs w:val="24"/>
        </w:rPr>
        <w:br/>
      </w:r>
      <w:r w:rsidRPr="00B50F78">
        <w:rPr>
          <w:rFonts w:ascii="Times New Roman" w:hAnsi="Times New Roman" w:cs="Times New Roman"/>
          <w:sz w:val="24"/>
          <w:szCs w:val="24"/>
        </w:rPr>
        <w:t>o grubości warstwy 5 cm po zagęszczeniu mechanicznym.</w:t>
      </w:r>
    </w:p>
    <w:p w:rsidR="00116FA4" w:rsidRPr="00902455" w:rsidRDefault="00116FA4" w:rsidP="00116FA4">
      <w:pPr>
        <w:pStyle w:val="Akapitzlist"/>
        <w:numPr>
          <w:ilvl w:val="0"/>
          <w:numId w:val="1"/>
        </w:numPr>
        <w:spacing w:line="360" w:lineRule="auto"/>
        <w:jc w:val="both"/>
        <w:rPr>
          <w:rFonts w:ascii="Times New Roman" w:hAnsi="Times New Roman" w:cs="Times New Roman"/>
          <w:b/>
          <w:sz w:val="28"/>
          <w:szCs w:val="28"/>
        </w:rPr>
      </w:pPr>
      <w:r w:rsidRPr="00902455">
        <w:rPr>
          <w:rFonts w:ascii="Times New Roman" w:hAnsi="Times New Roman" w:cs="Times New Roman"/>
          <w:b/>
          <w:sz w:val="28"/>
          <w:szCs w:val="28"/>
        </w:rPr>
        <w:t>Zestawienie powierzchni objętych opracowaniem</w:t>
      </w:r>
    </w:p>
    <w:p w:rsidR="00116FA4" w:rsidRDefault="00116FA4" w:rsidP="00116FA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Orientacyjna powierzchnia projektowanego zagospodarowania wynosi:</w:t>
      </w:r>
    </w:p>
    <w:p w:rsidR="00116FA4" w:rsidRPr="00902455" w:rsidRDefault="00116FA4" w:rsidP="00116FA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nawierzchnia</w:t>
      </w:r>
      <w:r w:rsidRPr="00202B5B">
        <w:rPr>
          <w:rFonts w:ascii="Times New Roman" w:hAnsi="Times New Roman"/>
          <w:sz w:val="24"/>
          <w:szCs w:val="24"/>
        </w:rPr>
        <w:t xml:space="preserve"> </w:t>
      </w:r>
      <w:r>
        <w:rPr>
          <w:rFonts w:ascii="Times New Roman" w:hAnsi="Times New Roman"/>
          <w:sz w:val="24"/>
          <w:szCs w:val="24"/>
        </w:rPr>
        <w:t>z mieszanek mineralno-bitumicznych asfaltowych standard II - warstwa wiążąca</w:t>
      </w:r>
      <w:r>
        <w:rPr>
          <w:rFonts w:ascii="Times New Roman" w:hAnsi="Times New Roman" w:cs="Times New Roman"/>
          <w:sz w:val="24"/>
          <w:szCs w:val="24"/>
        </w:rPr>
        <w:t xml:space="preserve"> – 2750 m</w:t>
      </w:r>
      <w:r>
        <w:rPr>
          <w:rFonts w:ascii="Times New Roman" w:hAnsi="Times New Roman" w:cs="Times New Roman"/>
          <w:sz w:val="24"/>
          <w:szCs w:val="24"/>
          <w:vertAlign w:val="superscript"/>
        </w:rPr>
        <w:t>2</w:t>
      </w:r>
    </w:p>
    <w:p w:rsidR="00116FA4" w:rsidRPr="00B50F78" w:rsidRDefault="00116FA4" w:rsidP="00116FA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podbudowa z kruszywa łamanego stabilizowanego mechanicznie – 2750 m</w:t>
      </w:r>
      <w:r>
        <w:rPr>
          <w:rFonts w:ascii="Times New Roman" w:hAnsi="Times New Roman" w:cs="Times New Roman"/>
          <w:sz w:val="24"/>
          <w:szCs w:val="24"/>
          <w:vertAlign w:val="superscript"/>
        </w:rPr>
        <w:t>2</w:t>
      </w:r>
    </w:p>
    <w:p w:rsidR="00116FA4" w:rsidRPr="00B50F78" w:rsidRDefault="00116FA4" w:rsidP="00116FA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pobocze - 275</w:t>
      </w:r>
      <w:r w:rsidRPr="00B50F78">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sidRPr="00B50F78">
        <w:rPr>
          <w:rFonts w:ascii="Times New Roman" w:hAnsi="Times New Roman" w:cs="Times New Roman"/>
          <w:sz w:val="24"/>
          <w:szCs w:val="24"/>
        </w:rPr>
        <w:t xml:space="preserve"> </w:t>
      </w:r>
    </w:p>
    <w:p w:rsidR="00116FA4" w:rsidRPr="00902455" w:rsidRDefault="00116FA4" w:rsidP="00116FA4">
      <w:pPr>
        <w:pStyle w:val="Akapitzlist"/>
        <w:numPr>
          <w:ilvl w:val="0"/>
          <w:numId w:val="1"/>
        </w:numPr>
        <w:spacing w:line="360" w:lineRule="auto"/>
        <w:jc w:val="both"/>
        <w:rPr>
          <w:rFonts w:ascii="Times New Roman" w:hAnsi="Times New Roman" w:cs="Times New Roman"/>
          <w:b/>
          <w:sz w:val="28"/>
          <w:szCs w:val="28"/>
        </w:rPr>
      </w:pPr>
      <w:r w:rsidRPr="00902455">
        <w:rPr>
          <w:rFonts w:ascii="Times New Roman" w:hAnsi="Times New Roman" w:cs="Times New Roman"/>
          <w:b/>
          <w:sz w:val="28"/>
          <w:szCs w:val="28"/>
        </w:rPr>
        <w:t>Odwodnienie</w:t>
      </w:r>
    </w:p>
    <w:p w:rsidR="00116FA4" w:rsidRDefault="00116FA4" w:rsidP="00116FA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Zakłada się powierzchniowe odwodnienie drogi, system spodków podłużnych </w:t>
      </w:r>
      <w:r>
        <w:rPr>
          <w:rFonts w:ascii="Times New Roman" w:hAnsi="Times New Roman" w:cs="Times New Roman"/>
          <w:sz w:val="24"/>
          <w:szCs w:val="24"/>
        </w:rPr>
        <w:br/>
        <w:t>i poprzecznych na istniejące pobocze i do istniejącego rowu.</w:t>
      </w:r>
    </w:p>
    <w:p w:rsidR="00116FA4" w:rsidRPr="006E1CC5" w:rsidRDefault="00116FA4" w:rsidP="00116FA4">
      <w:pPr>
        <w:pStyle w:val="Akapitzlist"/>
        <w:numPr>
          <w:ilvl w:val="0"/>
          <w:numId w:val="1"/>
        </w:numPr>
        <w:spacing w:line="360" w:lineRule="auto"/>
        <w:jc w:val="both"/>
        <w:rPr>
          <w:rFonts w:ascii="Times New Roman" w:hAnsi="Times New Roman" w:cs="Times New Roman"/>
          <w:b/>
          <w:sz w:val="28"/>
          <w:szCs w:val="28"/>
        </w:rPr>
      </w:pPr>
      <w:r w:rsidRPr="006E1CC5">
        <w:rPr>
          <w:rFonts w:ascii="Times New Roman" w:hAnsi="Times New Roman" w:cs="Times New Roman"/>
          <w:b/>
          <w:sz w:val="28"/>
          <w:szCs w:val="28"/>
        </w:rPr>
        <w:t>Zalecenia technologiczne</w:t>
      </w:r>
    </w:p>
    <w:p w:rsidR="00116FA4" w:rsidRDefault="00116FA4" w:rsidP="00116FA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Roboty budowlane i rzemieślnicze wykonać zgodnie z zasadami sztuki budowlanej oraz obowiązującymi normami.</w:t>
      </w:r>
    </w:p>
    <w:p w:rsidR="00116FA4" w:rsidRDefault="00116FA4" w:rsidP="00116FA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Przy prowadzeniu robót należy przestrzegać przepisów BHP.</w:t>
      </w:r>
    </w:p>
    <w:p w:rsidR="00116FA4" w:rsidRPr="00AE1325" w:rsidRDefault="00116FA4" w:rsidP="00116FA4">
      <w:pPr>
        <w:pStyle w:val="Akapitzlist"/>
        <w:spacing w:line="360" w:lineRule="auto"/>
        <w:jc w:val="both"/>
        <w:rPr>
          <w:rFonts w:ascii="Times New Roman" w:hAnsi="Times New Roman" w:cs="Times New Roman"/>
          <w:sz w:val="24"/>
          <w:szCs w:val="24"/>
        </w:rPr>
      </w:pPr>
    </w:p>
    <w:p w:rsidR="00116FA4" w:rsidRPr="00AE1325" w:rsidRDefault="00116FA4" w:rsidP="00116FA4">
      <w:pPr>
        <w:spacing w:line="360" w:lineRule="auto"/>
        <w:ind w:left="360"/>
        <w:jc w:val="both"/>
        <w:rPr>
          <w:rFonts w:ascii="Times New Roman" w:hAnsi="Times New Roman" w:cs="Times New Roman"/>
          <w:sz w:val="24"/>
          <w:szCs w:val="24"/>
        </w:rPr>
      </w:pPr>
      <w:r w:rsidRPr="00AE1325">
        <w:rPr>
          <w:rFonts w:ascii="Times New Roman" w:hAnsi="Times New Roman" w:cs="Times New Roman"/>
          <w:sz w:val="24"/>
          <w:szCs w:val="24"/>
        </w:rPr>
        <w:t xml:space="preserve"> </w:t>
      </w:r>
    </w:p>
    <w:p w:rsidR="00116FA4" w:rsidRDefault="00116FA4" w:rsidP="00116FA4">
      <w:pPr>
        <w:pStyle w:val="Akapitzlist"/>
        <w:spacing w:line="360" w:lineRule="auto"/>
        <w:ind w:left="1440"/>
        <w:jc w:val="both"/>
        <w:rPr>
          <w:rFonts w:ascii="Times New Roman" w:hAnsi="Times New Roman" w:cs="Times New Roman"/>
          <w:sz w:val="24"/>
          <w:szCs w:val="24"/>
        </w:rPr>
      </w:pPr>
    </w:p>
    <w:p w:rsidR="00116FA4" w:rsidRPr="00304667" w:rsidRDefault="00116FA4" w:rsidP="00116FA4">
      <w:pPr>
        <w:spacing w:line="360" w:lineRule="auto"/>
        <w:jc w:val="both"/>
        <w:rPr>
          <w:rFonts w:ascii="Times New Roman" w:hAnsi="Times New Roman" w:cs="Times New Roman"/>
          <w:sz w:val="24"/>
          <w:szCs w:val="24"/>
        </w:rPr>
      </w:pPr>
    </w:p>
    <w:p w:rsidR="00116FA4" w:rsidRPr="00F9361E" w:rsidRDefault="00116FA4" w:rsidP="00116FA4">
      <w:pPr>
        <w:spacing w:line="360" w:lineRule="auto"/>
        <w:jc w:val="both"/>
        <w:rPr>
          <w:rFonts w:ascii="Times New Roman" w:hAnsi="Times New Roman" w:cs="Times New Roman"/>
          <w:sz w:val="24"/>
          <w:szCs w:val="24"/>
        </w:rPr>
      </w:pPr>
    </w:p>
    <w:p w:rsidR="001F0C9E" w:rsidRDefault="001F0C9E"/>
    <w:sectPr w:rsidR="001F0C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79" w:rsidRDefault="00793E79" w:rsidP="00B02F61">
      <w:pPr>
        <w:spacing w:after="0" w:line="240" w:lineRule="auto"/>
      </w:pPr>
      <w:r>
        <w:separator/>
      </w:r>
    </w:p>
  </w:endnote>
  <w:endnote w:type="continuationSeparator" w:id="0">
    <w:p w:rsidR="00793E79" w:rsidRDefault="00793E79" w:rsidP="00B0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78591"/>
      <w:docPartObj>
        <w:docPartGallery w:val="Page Numbers (Bottom of Page)"/>
        <w:docPartUnique/>
      </w:docPartObj>
    </w:sdtPr>
    <w:sdtContent>
      <w:p w:rsidR="00E56AFC" w:rsidRDefault="00E56AFC">
        <w:pPr>
          <w:pStyle w:val="Stopka"/>
          <w:jc w:val="right"/>
        </w:pPr>
        <w:r>
          <w:fldChar w:fldCharType="begin"/>
        </w:r>
        <w:r>
          <w:instrText>PAGE   \* MERGEFORMAT</w:instrText>
        </w:r>
        <w:r>
          <w:fldChar w:fldCharType="separate"/>
        </w:r>
        <w:r>
          <w:rPr>
            <w:noProof/>
          </w:rPr>
          <w:t>1</w:t>
        </w:r>
        <w:r>
          <w:fldChar w:fldCharType="end"/>
        </w:r>
      </w:p>
    </w:sdtContent>
  </w:sdt>
  <w:p w:rsidR="00E56AFC" w:rsidRDefault="00E56A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79" w:rsidRDefault="00793E79" w:rsidP="00B02F61">
      <w:pPr>
        <w:spacing w:after="0" w:line="240" w:lineRule="auto"/>
      </w:pPr>
      <w:r>
        <w:separator/>
      </w:r>
    </w:p>
  </w:footnote>
  <w:footnote w:type="continuationSeparator" w:id="0">
    <w:p w:rsidR="00793E79" w:rsidRDefault="00793E79" w:rsidP="00B02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EAE"/>
    <w:multiLevelType w:val="hybridMultilevel"/>
    <w:tmpl w:val="7BCCDE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3D46674B"/>
    <w:multiLevelType w:val="hybridMultilevel"/>
    <w:tmpl w:val="6C3E1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A074C7"/>
    <w:multiLevelType w:val="hybridMultilevel"/>
    <w:tmpl w:val="9CEE06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61B76B9A"/>
    <w:multiLevelType w:val="hybridMultilevel"/>
    <w:tmpl w:val="9B8A86B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9C"/>
    <w:rsid w:val="00116FA4"/>
    <w:rsid w:val="001F0C9E"/>
    <w:rsid w:val="005322BB"/>
    <w:rsid w:val="00732921"/>
    <w:rsid w:val="00793E79"/>
    <w:rsid w:val="007B749C"/>
    <w:rsid w:val="00897684"/>
    <w:rsid w:val="00932C0B"/>
    <w:rsid w:val="00980560"/>
    <w:rsid w:val="009F2ED0"/>
    <w:rsid w:val="00B02F61"/>
    <w:rsid w:val="00B617B4"/>
    <w:rsid w:val="00E56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F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6FA4"/>
    <w:pPr>
      <w:ind w:left="720"/>
      <w:contextualSpacing/>
    </w:pPr>
  </w:style>
  <w:style w:type="paragraph" w:styleId="Nagwek">
    <w:name w:val="header"/>
    <w:basedOn w:val="Normalny"/>
    <w:link w:val="NagwekZnak"/>
    <w:uiPriority w:val="99"/>
    <w:unhideWhenUsed/>
    <w:rsid w:val="00B02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F61"/>
  </w:style>
  <w:style w:type="paragraph" w:styleId="Stopka">
    <w:name w:val="footer"/>
    <w:basedOn w:val="Normalny"/>
    <w:link w:val="StopkaZnak"/>
    <w:uiPriority w:val="99"/>
    <w:unhideWhenUsed/>
    <w:rsid w:val="00B02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F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6FA4"/>
    <w:pPr>
      <w:ind w:left="720"/>
      <w:contextualSpacing/>
    </w:pPr>
  </w:style>
  <w:style w:type="paragraph" w:styleId="Nagwek">
    <w:name w:val="header"/>
    <w:basedOn w:val="Normalny"/>
    <w:link w:val="NagwekZnak"/>
    <w:uiPriority w:val="99"/>
    <w:unhideWhenUsed/>
    <w:rsid w:val="00B02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F61"/>
  </w:style>
  <w:style w:type="paragraph" w:styleId="Stopka">
    <w:name w:val="footer"/>
    <w:basedOn w:val="Normalny"/>
    <w:link w:val="StopkaZnak"/>
    <w:uiPriority w:val="99"/>
    <w:unhideWhenUsed/>
    <w:rsid w:val="00B02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305</Words>
  <Characters>1833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Mirosława Gocławska</dc:creator>
  <cp:lastModifiedBy>Agata Zalewska</cp:lastModifiedBy>
  <cp:revision>9</cp:revision>
  <cp:lastPrinted>2013-07-03T10:39:00Z</cp:lastPrinted>
  <dcterms:created xsi:type="dcterms:W3CDTF">2013-06-17T13:26:00Z</dcterms:created>
  <dcterms:modified xsi:type="dcterms:W3CDTF">2013-07-03T10:40:00Z</dcterms:modified>
</cp:coreProperties>
</file>